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6F1" w:rsidRDefault="001126F1" w:rsidP="001126F1">
      <w:pPr>
        <w:ind w:firstLine="709"/>
        <w:jc w:val="both"/>
        <w:rPr>
          <w:sz w:val="28"/>
          <w:szCs w:val="28"/>
          <w:lang w:val="en-US"/>
        </w:rPr>
      </w:pPr>
    </w:p>
    <w:p w:rsidR="001126F1" w:rsidRPr="00140A92" w:rsidRDefault="001126F1" w:rsidP="001126F1">
      <w:pPr>
        <w:ind w:firstLine="709"/>
        <w:jc w:val="right"/>
        <w:rPr>
          <w:sz w:val="28"/>
          <w:szCs w:val="28"/>
        </w:rPr>
      </w:pPr>
      <w:r w:rsidRPr="00140A92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</w:t>
      </w:r>
      <w:r w:rsidRPr="00140A92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</w:p>
    <w:p w:rsidR="001126F1" w:rsidRPr="00140A92" w:rsidRDefault="001126F1" w:rsidP="001126F1">
      <w:pPr>
        <w:ind w:firstLine="709"/>
        <w:jc w:val="right"/>
        <w:rPr>
          <w:sz w:val="28"/>
          <w:szCs w:val="28"/>
        </w:rPr>
      </w:pPr>
      <w:r w:rsidRPr="00140A92">
        <w:rPr>
          <w:sz w:val="28"/>
          <w:szCs w:val="28"/>
        </w:rPr>
        <w:t>к постановлению администрации</w:t>
      </w:r>
    </w:p>
    <w:p w:rsidR="001126F1" w:rsidRPr="00140A92" w:rsidRDefault="001126F1" w:rsidP="001126F1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Камешкирского</w:t>
      </w:r>
      <w:r w:rsidRPr="00140A92">
        <w:rPr>
          <w:sz w:val="28"/>
          <w:szCs w:val="28"/>
        </w:rPr>
        <w:t xml:space="preserve"> района</w:t>
      </w:r>
    </w:p>
    <w:p w:rsidR="001126F1" w:rsidRPr="00140A92" w:rsidRDefault="001126F1" w:rsidP="001126F1">
      <w:pPr>
        <w:ind w:firstLine="709"/>
        <w:jc w:val="right"/>
        <w:rPr>
          <w:sz w:val="28"/>
          <w:szCs w:val="28"/>
        </w:rPr>
      </w:pPr>
      <w:r w:rsidRPr="00140A92">
        <w:rPr>
          <w:sz w:val="28"/>
          <w:szCs w:val="28"/>
        </w:rPr>
        <w:t>Пензенской области</w:t>
      </w:r>
    </w:p>
    <w:p w:rsidR="001126F1" w:rsidRPr="00140A92" w:rsidRDefault="001126F1" w:rsidP="001126F1">
      <w:pPr>
        <w:ind w:firstLine="709"/>
        <w:jc w:val="right"/>
        <w:rPr>
          <w:sz w:val="28"/>
          <w:szCs w:val="28"/>
        </w:rPr>
      </w:pPr>
      <w:r w:rsidRPr="00140A92">
        <w:rPr>
          <w:sz w:val="28"/>
          <w:szCs w:val="28"/>
        </w:rPr>
        <w:t>от_</w:t>
      </w:r>
      <w:r w:rsidR="00C16910">
        <w:rPr>
          <w:sz w:val="28"/>
          <w:szCs w:val="28"/>
        </w:rPr>
        <w:t>01.03.2016 г.</w:t>
      </w:r>
      <w:r w:rsidRPr="00140A92">
        <w:rPr>
          <w:sz w:val="28"/>
          <w:szCs w:val="28"/>
        </w:rPr>
        <w:t>_ №</w:t>
      </w:r>
      <w:r w:rsidR="00C16910">
        <w:rPr>
          <w:sz w:val="28"/>
          <w:szCs w:val="28"/>
        </w:rPr>
        <w:t xml:space="preserve"> 39</w:t>
      </w:r>
      <w:r w:rsidRPr="00140A92">
        <w:rPr>
          <w:sz w:val="28"/>
          <w:szCs w:val="28"/>
        </w:rPr>
        <w:t>_</w:t>
      </w:r>
    </w:p>
    <w:p w:rsidR="001126F1" w:rsidRPr="00140A92" w:rsidRDefault="001126F1" w:rsidP="001126F1">
      <w:pPr>
        <w:ind w:firstLine="709"/>
        <w:jc w:val="right"/>
        <w:rPr>
          <w:sz w:val="28"/>
          <w:szCs w:val="28"/>
        </w:rPr>
      </w:pPr>
    </w:p>
    <w:p w:rsidR="001126F1" w:rsidRPr="00140A92" w:rsidRDefault="001126F1" w:rsidP="001126F1">
      <w:pPr>
        <w:ind w:firstLine="709"/>
        <w:jc w:val="both"/>
        <w:rPr>
          <w:sz w:val="28"/>
          <w:szCs w:val="28"/>
        </w:rPr>
      </w:pPr>
    </w:p>
    <w:p w:rsidR="001126F1" w:rsidRPr="00140A92" w:rsidRDefault="001126F1" w:rsidP="001126F1">
      <w:pPr>
        <w:ind w:firstLine="709"/>
        <w:rPr>
          <w:sz w:val="32"/>
          <w:szCs w:val="32"/>
        </w:rPr>
      </w:pPr>
    </w:p>
    <w:p w:rsidR="001126F1" w:rsidRPr="00140A92" w:rsidRDefault="001126F1" w:rsidP="001126F1">
      <w:pPr>
        <w:ind w:firstLine="709"/>
        <w:jc w:val="center"/>
        <w:rPr>
          <w:b/>
          <w:sz w:val="28"/>
          <w:szCs w:val="28"/>
        </w:rPr>
      </w:pPr>
    </w:p>
    <w:p w:rsidR="001126F1" w:rsidRPr="00140A92" w:rsidRDefault="001126F1" w:rsidP="001126F1">
      <w:pPr>
        <w:ind w:firstLine="709"/>
        <w:jc w:val="center"/>
        <w:rPr>
          <w:b/>
          <w:sz w:val="28"/>
          <w:szCs w:val="28"/>
        </w:rPr>
      </w:pPr>
    </w:p>
    <w:p w:rsidR="001126F1" w:rsidRPr="00140A92" w:rsidRDefault="001126F1" w:rsidP="001126F1">
      <w:pPr>
        <w:ind w:firstLine="709"/>
        <w:jc w:val="center"/>
        <w:rPr>
          <w:b/>
          <w:sz w:val="28"/>
          <w:szCs w:val="28"/>
        </w:rPr>
      </w:pPr>
    </w:p>
    <w:p w:rsidR="001126F1" w:rsidRPr="00140A92" w:rsidRDefault="001126F1" w:rsidP="001126F1">
      <w:pPr>
        <w:ind w:firstLine="709"/>
        <w:jc w:val="center"/>
        <w:rPr>
          <w:b/>
          <w:sz w:val="28"/>
          <w:szCs w:val="28"/>
        </w:rPr>
      </w:pPr>
    </w:p>
    <w:p w:rsidR="001126F1" w:rsidRPr="00140A92" w:rsidRDefault="001126F1" w:rsidP="001126F1">
      <w:pPr>
        <w:ind w:firstLine="709"/>
        <w:jc w:val="center"/>
        <w:rPr>
          <w:b/>
          <w:sz w:val="28"/>
          <w:szCs w:val="28"/>
        </w:rPr>
      </w:pPr>
    </w:p>
    <w:p w:rsidR="001126F1" w:rsidRPr="00140A92" w:rsidRDefault="001126F1" w:rsidP="001126F1">
      <w:pPr>
        <w:ind w:firstLine="709"/>
        <w:jc w:val="center"/>
        <w:rPr>
          <w:b/>
          <w:sz w:val="36"/>
          <w:szCs w:val="36"/>
        </w:rPr>
      </w:pPr>
      <w:r w:rsidRPr="00140A92">
        <w:rPr>
          <w:b/>
          <w:sz w:val="36"/>
          <w:szCs w:val="36"/>
        </w:rPr>
        <w:t>АДМИНИСТРАТИВНЫЙ РЕГЛАМЕНТ</w:t>
      </w:r>
    </w:p>
    <w:p w:rsidR="001126F1" w:rsidRPr="001477A8" w:rsidRDefault="001126F1" w:rsidP="001126F1">
      <w:pPr>
        <w:ind w:firstLine="709"/>
        <w:jc w:val="center"/>
        <w:rPr>
          <w:b/>
          <w:sz w:val="28"/>
          <w:szCs w:val="28"/>
          <w:u w:val="single"/>
        </w:rPr>
      </w:pPr>
      <w:r w:rsidRPr="001477A8">
        <w:rPr>
          <w:b/>
          <w:sz w:val="28"/>
          <w:szCs w:val="28"/>
          <w:u w:val="single"/>
        </w:rPr>
        <w:t>«</w:t>
      </w:r>
      <w:r w:rsidRPr="001477A8">
        <w:rPr>
          <w:b/>
          <w:bCs/>
          <w:sz w:val="28"/>
          <w:szCs w:val="28"/>
          <w:u w:val="single"/>
        </w:rPr>
        <w:t>Предоставление доступа к справочно-поисковому аппарату библиотек, базам данных»</w:t>
      </w:r>
    </w:p>
    <w:p w:rsidR="001126F1" w:rsidRPr="00140A92" w:rsidRDefault="001126F1" w:rsidP="001126F1">
      <w:pPr>
        <w:ind w:firstLine="709"/>
        <w:jc w:val="both"/>
        <w:rPr>
          <w:sz w:val="28"/>
          <w:szCs w:val="28"/>
        </w:rPr>
      </w:pPr>
    </w:p>
    <w:p w:rsidR="001126F1" w:rsidRPr="00140A92" w:rsidRDefault="001126F1" w:rsidP="001126F1">
      <w:pPr>
        <w:ind w:firstLine="709"/>
        <w:jc w:val="both"/>
        <w:rPr>
          <w:sz w:val="28"/>
          <w:szCs w:val="28"/>
        </w:rPr>
      </w:pPr>
    </w:p>
    <w:p w:rsidR="001126F1" w:rsidRPr="00140A92" w:rsidRDefault="001126F1" w:rsidP="001126F1">
      <w:pPr>
        <w:ind w:firstLine="709"/>
        <w:jc w:val="both"/>
        <w:rPr>
          <w:sz w:val="28"/>
          <w:szCs w:val="28"/>
        </w:rPr>
      </w:pPr>
    </w:p>
    <w:p w:rsidR="001126F1" w:rsidRPr="00140A92" w:rsidRDefault="001126F1" w:rsidP="001126F1">
      <w:pPr>
        <w:ind w:firstLine="709"/>
        <w:jc w:val="both"/>
        <w:rPr>
          <w:sz w:val="28"/>
          <w:szCs w:val="28"/>
        </w:rPr>
      </w:pPr>
    </w:p>
    <w:p w:rsidR="001126F1" w:rsidRPr="00140A92" w:rsidRDefault="001126F1" w:rsidP="001126F1">
      <w:pPr>
        <w:ind w:firstLine="709"/>
        <w:jc w:val="both"/>
        <w:rPr>
          <w:sz w:val="28"/>
          <w:szCs w:val="28"/>
        </w:rPr>
      </w:pPr>
    </w:p>
    <w:p w:rsidR="001126F1" w:rsidRPr="00140A92" w:rsidRDefault="001126F1" w:rsidP="001126F1">
      <w:pPr>
        <w:ind w:firstLine="709"/>
        <w:jc w:val="both"/>
        <w:rPr>
          <w:sz w:val="28"/>
          <w:szCs w:val="28"/>
        </w:rPr>
      </w:pPr>
    </w:p>
    <w:p w:rsidR="001126F1" w:rsidRPr="00140A92" w:rsidRDefault="001126F1" w:rsidP="001126F1">
      <w:pPr>
        <w:ind w:firstLine="709"/>
        <w:jc w:val="both"/>
        <w:rPr>
          <w:sz w:val="28"/>
          <w:szCs w:val="28"/>
        </w:rPr>
      </w:pPr>
    </w:p>
    <w:p w:rsidR="001126F1" w:rsidRPr="00140A92" w:rsidRDefault="001126F1" w:rsidP="001126F1">
      <w:pPr>
        <w:ind w:firstLine="709"/>
        <w:jc w:val="both"/>
        <w:rPr>
          <w:sz w:val="28"/>
          <w:szCs w:val="28"/>
        </w:rPr>
      </w:pPr>
    </w:p>
    <w:p w:rsidR="001126F1" w:rsidRPr="00140A92" w:rsidRDefault="001126F1" w:rsidP="001126F1">
      <w:pPr>
        <w:ind w:firstLine="709"/>
        <w:jc w:val="center"/>
        <w:rPr>
          <w:sz w:val="28"/>
          <w:szCs w:val="28"/>
        </w:rPr>
      </w:pPr>
      <w:r w:rsidRPr="00140A92">
        <w:rPr>
          <w:b/>
          <w:sz w:val="32"/>
          <w:szCs w:val="32"/>
        </w:rPr>
        <w:lastRenderedPageBreak/>
        <w:t>Структура административного регламента:</w:t>
      </w:r>
    </w:p>
    <w:p w:rsidR="001126F1" w:rsidRPr="00140A92" w:rsidRDefault="001126F1" w:rsidP="001126F1">
      <w:pPr>
        <w:ind w:firstLine="709"/>
        <w:jc w:val="center"/>
        <w:rPr>
          <w:sz w:val="32"/>
          <w:szCs w:val="32"/>
        </w:rPr>
      </w:pPr>
      <w:r w:rsidRPr="00140A92">
        <w:rPr>
          <w:b/>
          <w:sz w:val="32"/>
          <w:szCs w:val="32"/>
        </w:rPr>
        <w:t>Раздел 1</w:t>
      </w:r>
    </w:p>
    <w:p w:rsidR="001126F1" w:rsidRPr="00140A92" w:rsidRDefault="001126F1" w:rsidP="001126F1">
      <w:pPr>
        <w:ind w:firstLine="709"/>
        <w:jc w:val="center"/>
        <w:rPr>
          <w:sz w:val="32"/>
          <w:szCs w:val="32"/>
        </w:rPr>
      </w:pPr>
      <w:r w:rsidRPr="00140A92">
        <w:rPr>
          <w:sz w:val="32"/>
          <w:szCs w:val="32"/>
        </w:rPr>
        <w:t>ОБЩИЕ ПОЛОЖЕНИЯ;</w:t>
      </w:r>
    </w:p>
    <w:p w:rsidR="001126F1" w:rsidRPr="00140A92" w:rsidRDefault="001126F1" w:rsidP="001126F1">
      <w:pPr>
        <w:ind w:firstLine="709"/>
        <w:jc w:val="center"/>
        <w:rPr>
          <w:sz w:val="32"/>
          <w:szCs w:val="32"/>
        </w:rPr>
      </w:pPr>
    </w:p>
    <w:p w:rsidR="001126F1" w:rsidRPr="00140A92" w:rsidRDefault="001126F1" w:rsidP="001126F1">
      <w:pPr>
        <w:ind w:firstLine="709"/>
        <w:jc w:val="center"/>
        <w:rPr>
          <w:sz w:val="32"/>
          <w:szCs w:val="32"/>
        </w:rPr>
      </w:pPr>
      <w:r w:rsidRPr="00140A92">
        <w:rPr>
          <w:b/>
          <w:sz w:val="32"/>
          <w:szCs w:val="32"/>
        </w:rPr>
        <w:t>Раздел 2</w:t>
      </w:r>
    </w:p>
    <w:p w:rsidR="001126F1" w:rsidRPr="00140A92" w:rsidRDefault="001126F1" w:rsidP="001126F1">
      <w:pPr>
        <w:ind w:firstLine="709"/>
        <w:jc w:val="center"/>
        <w:rPr>
          <w:sz w:val="32"/>
          <w:szCs w:val="32"/>
        </w:rPr>
      </w:pPr>
      <w:r w:rsidRPr="00140A92">
        <w:rPr>
          <w:sz w:val="32"/>
          <w:szCs w:val="32"/>
        </w:rPr>
        <w:t>СТРАНДАРТ ПРЕДОСТАВЛЕНИЯ УСЛУГИ;</w:t>
      </w:r>
    </w:p>
    <w:p w:rsidR="001126F1" w:rsidRPr="00140A92" w:rsidRDefault="001126F1" w:rsidP="001126F1">
      <w:pPr>
        <w:ind w:firstLine="709"/>
        <w:jc w:val="center"/>
        <w:rPr>
          <w:sz w:val="32"/>
          <w:szCs w:val="32"/>
        </w:rPr>
      </w:pPr>
    </w:p>
    <w:p w:rsidR="001126F1" w:rsidRPr="00140A92" w:rsidRDefault="001126F1" w:rsidP="001126F1">
      <w:pPr>
        <w:ind w:firstLine="709"/>
        <w:jc w:val="center"/>
        <w:rPr>
          <w:sz w:val="32"/>
          <w:szCs w:val="32"/>
        </w:rPr>
      </w:pPr>
      <w:r w:rsidRPr="00140A92">
        <w:rPr>
          <w:b/>
          <w:sz w:val="32"/>
          <w:szCs w:val="32"/>
        </w:rPr>
        <w:t>Раздел 3</w:t>
      </w:r>
    </w:p>
    <w:p w:rsidR="001126F1" w:rsidRPr="00140A92" w:rsidRDefault="001126F1" w:rsidP="001126F1">
      <w:pPr>
        <w:ind w:firstLine="709"/>
        <w:jc w:val="center"/>
        <w:rPr>
          <w:sz w:val="32"/>
          <w:szCs w:val="32"/>
        </w:rPr>
      </w:pPr>
      <w:r w:rsidRPr="00140A92">
        <w:rPr>
          <w:sz w:val="32"/>
          <w:szCs w:val="32"/>
        </w:rPr>
        <w:t xml:space="preserve">СОСТАВ, ПОСЛЕДОВАТЕЛЬНОСТЬ И СРОКИ ВЫПОЛНЕНИЯ АДМИНИСТРАТИВНЫХ ПРОЦЕДУР, В ТОМ ЧИСЛЕ ОСОБЕННОСТИ ВЫПОЛНЕНИЯ АДМИНИСТРАТИВНЫХ ПРОЦЕДУР </w:t>
      </w:r>
      <w:r>
        <w:rPr>
          <w:sz w:val="32"/>
          <w:szCs w:val="32"/>
        </w:rPr>
        <w:t>В ЭЛЕКТРОННОЙ ФОРМЕ, А ТАКЖЕ ОСОБЕННОСТИ ВЫПОЛНЕНИЯ АДМИНИСТРАТИВНЫХ ПРОЦЕДУР В МНОГОФУНКЦИОНАЛЬНОМ ЦЕНТРЕ</w:t>
      </w:r>
    </w:p>
    <w:p w:rsidR="001126F1" w:rsidRPr="00140A92" w:rsidRDefault="001126F1" w:rsidP="001126F1">
      <w:pPr>
        <w:ind w:firstLine="709"/>
        <w:jc w:val="center"/>
        <w:rPr>
          <w:sz w:val="32"/>
          <w:szCs w:val="32"/>
        </w:rPr>
      </w:pPr>
    </w:p>
    <w:p w:rsidR="001126F1" w:rsidRPr="00140A92" w:rsidRDefault="001126F1" w:rsidP="001126F1">
      <w:pPr>
        <w:ind w:firstLine="709"/>
        <w:jc w:val="center"/>
        <w:rPr>
          <w:sz w:val="32"/>
          <w:szCs w:val="32"/>
        </w:rPr>
      </w:pPr>
      <w:r w:rsidRPr="00140A92">
        <w:rPr>
          <w:b/>
          <w:sz w:val="32"/>
          <w:szCs w:val="32"/>
        </w:rPr>
        <w:t>Раздел 4</w:t>
      </w:r>
    </w:p>
    <w:p w:rsidR="001126F1" w:rsidRPr="00140A92" w:rsidRDefault="001126F1" w:rsidP="001126F1">
      <w:pPr>
        <w:ind w:firstLine="709"/>
        <w:jc w:val="center"/>
        <w:rPr>
          <w:sz w:val="32"/>
          <w:szCs w:val="32"/>
        </w:rPr>
      </w:pPr>
      <w:r w:rsidRPr="00140A92">
        <w:rPr>
          <w:sz w:val="32"/>
          <w:szCs w:val="32"/>
        </w:rPr>
        <w:t xml:space="preserve">ФОРМЫ </w:t>
      </w:r>
      <w:proofErr w:type="gramStart"/>
      <w:r w:rsidRPr="00140A92">
        <w:rPr>
          <w:sz w:val="32"/>
          <w:szCs w:val="32"/>
        </w:rPr>
        <w:t>КОНТРОЛЯ ЗА</w:t>
      </w:r>
      <w:proofErr w:type="gramEnd"/>
      <w:r w:rsidRPr="00140A92">
        <w:rPr>
          <w:sz w:val="32"/>
          <w:szCs w:val="32"/>
        </w:rPr>
        <w:t xml:space="preserve"> ИСПОЛНЕНИЕМ АДМИНИСТРАТИВНОГО РЕГЛАМЕНТА ПО ПРЕДОСТАВЛЕНИЮ УСЛУГИ;</w:t>
      </w:r>
    </w:p>
    <w:p w:rsidR="001126F1" w:rsidRPr="00140A92" w:rsidRDefault="001126F1" w:rsidP="001126F1">
      <w:pPr>
        <w:ind w:firstLine="709"/>
        <w:jc w:val="center"/>
        <w:rPr>
          <w:sz w:val="32"/>
          <w:szCs w:val="32"/>
        </w:rPr>
      </w:pPr>
    </w:p>
    <w:p w:rsidR="001126F1" w:rsidRPr="00140A92" w:rsidRDefault="001126F1" w:rsidP="001126F1">
      <w:pPr>
        <w:ind w:firstLine="709"/>
        <w:jc w:val="center"/>
        <w:rPr>
          <w:sz w:val="32"/>
          <w:szCs w:val="32"/>
        </w:rPr>
      </w:pPr>
      <w:r w:rsidRPr="00140A92">
        <w:rPr>
          <w:b/>
          <w:sz w:val="32"/>
          <w:szCs w:val="32"/>
        </w:rPr>
        <w:t>Раздел 5</w:t>
      </w:r>
    </w:p>
    <w:p w:rsidR="001126F1" w:rsidRPr="00140A92" w:rsidRDefault="001126F1" w:rsidP="001126F1">
      <w:pPr>
        <w:jc w:val="center"/>
        <w:rPr>
          <w:sz w:val="32"/>
          <w:szCs w:val="32"/>
        </w:rPr>
      </w:pPr>
      <w:r w:rsidRPr="00140A92">
        <w:rPr>
          <w:sz w:val="32"/>
          <w:szCs w:val="32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</w:t>
      </w:r>
      <w:r>
        <w:rPr>
          <w:sz w:val="32"/>
          <w:szCs w:val="32"/>
        </w:rPr>
        <w:t>А ТАКЖЕ ДОЛЖНОСТНЫХ ЛИЦ, ГОСУДАРСТВЕННЫХ И МУНИЦИПАЛЬНЫХ СЛУЖАЩИХ</w:t>
      </w:r>
    </w:p>
    <w:p w:rsidR="001126F1" w:rsidRDefault="0068409C" w:rsidP="001126F1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</w:t>
      </w:r>
      <w:r w:rsidR="001126F1">
        <w:rPr>
          <w:b/>
          <w:sz w:val="28"/>
          <w:szCs w:val="28"/>
        </w:rPr>
        <w:t>аздел 1</w:t>
      </w:r>
    </w:p>
    <w:p w:rsidR="001126F1" w:rsidRDefault="001126F1" w:rsidP="001126F1">
      <w:pPr>
        <w:ind w:firstLine="709"/>
        <w:jc w:val="center"/>
        <w:rPr>
          <w:b/>
          <w:sz w:val="28"/>
          <w:szCs w:val="28"/>
        </w:rPr>
      </w:pPr>
    </w:p>
    <w:p w:rsidR="001126F1" w:rsidRDefault="001126F1" w:rsidP="001126F1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1126F1" w:rsidRDefault="001126F1" w:rsidP="001126F1">
      <w:pPr>
        <w:ind w:firstLine="709"/>
        <w:jc w:val="center"/>
        <w:rPr>
          <w:b/>
          <w:sz w:val="28"/>
          <w:szCs w:val="28"/>
        </w:rPr>
      </w:pP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Настоящий Регламент разработан 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</w:t>
      </w:r>
      <w:r w:rsidRPr="009C4A6E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постановлением Администрации Камешкирского района от 01.06.11 № 217 «Об утверждении порядка разработки и утверждения административных регламентов предоставления муниципальных услуг администрацией Камешкирского района, иными органами местного самоуправления Камешкирского района», Уставом Камешкирского района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Регламент является нормативным правовым актом, устанавливающим порядок предоставления услуги и стандарт предоставления услуги. 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Регламент преследует цель и предусматривает оптимизацию (повышение качества) предоставления услуги, в том числе: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упорядочения административных процедур (действий);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устранения избыточных административных процедур (действий);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сокращения количества документов, предоставляемых заявителями для предоставления услуги, применения новых форм документов, позволяющих устранить необходимость неоднократного предоставления идентичной информации, снижение количества взаимодействия заявителей с должностными лицами муниципального бюджетного учреждения культуры </w:t>
      </w:r>
      <w:proofErr w:type="spellStart"/>
      <w:r>
        <w:rPr>
          <w:sz w:val="28"/>
          <w:szCs w:val="28"/>
        </w:rPr>
        <w:t>Межпоселенческая</w:t>
      </w:r>
      <w:proofErr w:type="spellEnd"/>
      <w:r>
        <w:rPr>
          <w:sz w:val="28"/>
          <w:szCs w:val="28"/>
        </w:rPr>
        <w:t xml:space="preserve"> центральная районная библиотека Камешкирского района Пензенской области, предоставляющего услугу, в том числе за счет выполнения отдельных административных процедур на базе многофункциональных центров предоставления государственных и муниципальных услуг и реализации</w:t>
      </w:r>
      <w:proofErr w:type="gramEnd"/>
      <w:r>
        <w:rPr>
          <w:sz w:val="28"/>
          <w:szCs w:val="28"/>
        </w:rPr>
        <w:t xml:space="preserve"> принципа «одного окна», использование межведомственных согласований при предоставлении услуги без участия заявителя, в том числе с использованием информационно коммуникационных технологий; срока представления услуги, а также срока </w:t>
      </w:r>
      <w:r>
        <w:rPr>
          <w:sz w:val="28"/>
          <w:szCs w:val="28"/>
        </w:rPr>
        <w:lastRenderedPageBreak/>
        <w:t>выполнения отдельных административных процедур (действий) в рамках предоставления услуг;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сокращения срока предоставления услуги, а также срока выполнения отдельных административных процедур (действий) в рамках предоставления услуги;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ответственность должностных лиц, исполняющих функции по предоставлению услуги за несоблюдение ими требований регламента при выполнении административных процедур (действий).</w:t>
      </w:r>
    </w:p>
    <w:p w:rsidR="001126F1" w:rsidRDefault="001126F1" w:rsidP="001126F1">
      <w:pPr>
        <w:ind w:firstLine="709"/>
        <w:rPr>
          <w:b/>
          <w:sz w:val="28"/>
          <w:szCs w:val="28"/>
        </w:rPr>
      </w:pPr>
    </w:p>
    <w:p w:rsidR="001126F1" w:rsidRDefault="001126F1" w:rsidP="001126F1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2 </w:t>
      </w:r>
    </w:p>
    <w:p w:rsidR="001126F1" w:rsidRDefault="001126F1" w:rsidP="001126F1">
      <w:pPr>
        <w:ind w:firstLine="709"/>
        <w:jc w:val="center"/>
        <w:rPr>
          <w:b/>
          <w:sz w:val="28"/>
          <w:szCs w:val="28"/>
        </w:rPr>
      </w:pPr>
    </w:p>
    <w:p w:rsidR="001126F1" w:rsidRDefault="001126F1" w:rsidP="001126F1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СТАНДАРТ ПРЕДОСТАВЛЕНИЯ УСЛУГИ</w:t>
      </w:r>
    </w:p>
    <w:p w:rsidR="001126F1" w:rsidRDefault="001126F1" w:rsidP="001126F1">
      <w:pPr>
        <w:ind w:firstLine="709"/>
        <w:jc w:val="center"/>
        <w:rPr>
          <w:sz w:val="28"/>
          <w:szCs w:val="28"/>
        </w:rPr>
      </w:pP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Наименование услуги:</w:t>
      </w:r>
    </w:p>
    <w:p w:rsidR="001126F1" w:rsidRDefault="001126F1" w:rsidP="001126F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«Предоставление доступа к справочно-поисковому аппарату библиотек, базам данных»</w:t>
      </w:r>
    </w:p>
    <w:p w:rsidR="001126F1" w:rsidRDefault="001126F1" w:rsidP="001126F1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Предоставление услуги осуществляется в соответствии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:</w:t>
      </w:r>
    </w:p>
    <w:p w:rsidR="001126F1" w:rsidRDefault="001126F1" w:rsidP="001126F1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1) Конституцией Российской Федерации;</w:t>
      </w:r>
    </w:p>
    <w:p w:rsidR="001126F1" w:rsidRDefault="001126F1" w:rsidP="001126F1">
      <w:pPr>
        <w:autoSpaceDE w:val="0"/>
        <w:autoSpaceDN w:val="0"/>
        <w:adjustRightInd w:val="0"/>
        <w:ind w:firstLine="709"/>
        <w:jc w:val="both"/>
        <w:outlineLvl w:val="0"/>
        <w:rPr>
          <w:rFonts w:eastAsia="SimSun"/>
          <w:sz w:val="28"/>
          <w:szCs w:val="28"/>
          <w:lang w:eastAsia="zh-CN"/>
        </w:rPr>
      </w:pPr>
      <w:r>
        <w:rPr>
          <w:bCs/>
          <w:sz w:val="28"/>
          <w:szCs w:val="28"/>
        </w:rPr>
        <w:t xml:space="preserve">2) </w:t>
      </w:r>
      <w:r>
        <w:rPr>
          <w:rFonts w:eastAsia="SimSun"/>
          <w:sz w:val="28"/>
          <w:szCs w:val="28"/>
          <w:lang w:eastAsia="zh-CN"/>
        </w:rPr>
        <w:t>Федеральным законом от 02.05.2006 № 59-ФЗ «О порядке рассмотрения обращений граждан Российской Федерации» (с последующими изменениями);</w:t>
      </w:r>
    </w:p>
    <w:p w:rsidR="001126F1" w:rsidRDefault="001126F1" w:rsidP="001126F1">
      <w:pPr>
        <w:autoSpaceDE w:val="0"/>
        <w:autoSpaceDN w:val="0"/>
        <w:adjustRightInd w:val="0"/>
        <w:ind w:firstLine="709"/>
        <w:jc w:val="both"/>
        <w:outlineLvl w:val="0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>3) Федеральным законом от 27.07.2006 № 149-ФЗ «Об информации, информационных технологиях и защите информации» (с последующими изменениями);</w:t>
      </w:r>
    </w:p>
    <w:p w:rsidR="001126F1" w:rsidRDefault="001126F1" w:rsidP="001126F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rFonts w:eastAsia="SimSun"/>
          <w:sz w:val="28"/>
          <w:szCs w:val="28"/>
          <w:lang w:eastAsia="zh-CN"/>
        </w:rPr>
        <w:t xml:space="preserve">4) </w:t>
      </w:r>
      <w:r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Российской Федерации» (с последующими изменениями);</w:t>
      </w:r>
    </w:p>
    <w:p w:rsidR="001126F1" w:rsidRDefault="001126F1" w:rsidP="001126F1">
      <w:pPr>
        <w:autoSpaceDE w:val="0"/>
        <w:autoSpaceDN w:val="0"/>
        <w:adjustRightInd w:val="0"/>
        <w:ind w:firstLine="709"/>
        <w:jc w:val="both"/>
        <w:outlineLvl w:val="0"/>
        <w:rPr>
          <w:rFonts w:eastAsia="SimSun"/>
          <w:sz w:val="28"/>
          <w:szCs w:val="28"/>
          <w:lang w:eastAsia="zh-CN"/>
        </w:rPr>
      </w:pPr>
      <w:r>
        <w:rPr>
          <w:sz w:val="28"/>
          <w:szCs w:val="28"/>
        </w:rPr>
        <w:t>5) Законом Российской Федерации от 09.10.1992 № 3612-1 «Основы законодательства Российской Федерации о культуре» (с последующими изменениями);</w:t>
      </w:r>
    </w:p>
    <w:p w:rsidR="001126F1" w:rsidRDefault="001126F1" w:rsidP="001126F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rFonts w:eastAsia="SimSun"/>
          <w:sz w:val="28"/>
          <w:szCs w:val="28"/>
          <w:lang w:eastAsia="zh-CN"/>
        </w:rPr>
        <w:lastRenderedPageBreak/>
        <w:t xml:space="preserve">6) </w:t>
      </w:r>
      <w:r>
        <w:rPr>
          <w:sz w:val="28"/>
          <w:szCs w:val="28"/>
        </w:rPr>
        <w:t>Федеральным законом от 29.12.1994 № 78-ФЗ «О библиотечном деле» (с последующими изменениями);</w:t>
      </w:r>
    </w:p>
    <w:p w:rsidR="001126F1" w:rsidRDefault="001126F1" w:rsidP="001126F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7) Уставом Камешкирского района Пензенской области;</w:t>
      </w:r>
    </w:p>
    <w:p w:rsidR="001126F1" w:rsidRDefault="001126F1" w:rsidP="001126F1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 xml:space="preserve">8) </w:t>
      </w:r>
      <w:r>
        <w:rPr>
          <w:rFonts w:eastAsia="SimSun"/>
          <w:sz w:val="28"/>
          <w:szCs w:val="28"/>
          <w:lang w:eastAsia="zh-CN"/>
        </w:rPr>
        <w:t>Уставом м</w:t>
      </w:r>
      <w:r>
        <w:rPr>
          <w:sz w:val="28"/>
          <w:szCs w:val="28"/>
        </w:rPr>
        <w:t>униципального бюджетного учреждения культуры «</w:t>
      </w:r>
      <w:proofErr w:type="spellStart"/>
      <w:r>
        <w:rPr>
          <w:sz w:val="28"/>
          <w:szCs w:val="28"/>
        </w:rPr>
        <w:t>Межпоселенческая</w:t>
      </w:r>
      <w:proofErr w:type="spellEnd"/>
      <w:r>
        <w:rPr>
          <w:sz w:val="28"/>
          <w:szCs w:val="28"/>
        </w:rPr>
        <w:t xml:space="preserve"> центральная районная библиотека Камешкирского района Пензенской области»</w:t>
      </w:r>
      <w:r>
        <w:rPr>
          <w:rFonts w:eastAsia="SimSun"/>
          <w:sz w:val="28"/>
          <w:szCs w:val="28"/>
          <w:lang w:eastAsia="zh-CN"/>
        </w:rPr>
        <w:t>.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Наименование муниципальных органов, учреждений и организаций, участвующих в представление муниципальной услуги.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Непосредственное предоставление услуги обеспечивают:</w:t>
      </w:r>
    </w:p>
    <w:p w:rsidR="001126F1" w:rsidRDefault="001126F1" w:rsidP="001126F1">
      <w:pPr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Муниципальное бюджетное учреждение культуры «</w:t>
      </w:r>
      <w:proofErr w:type="spellStart"/>
      <w:r>
        <w:rPr>
          <w:sz w:val="28"/>
          <w:szCs w:val="28"/>
        </w:rPr>
        <w:t>Межпоселенческая</w:t>
      </w:r>
      <w:proofErr w:type="spellEnd"/>
      <w:r>
        <w:rPr>
          <w:sz w:val="28"/>
          <w:szCs w:val="28"/>
        </w:rPr>
        <w:t xml:space="preserve"> центральная районная библиотека Камешкирского района Пензенской области» (далее – Учреждение).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 w:rsidRPr="00D81A3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D81A35">
        <w:rPr>
          <w:color w:val="000000"/>
          <w:sz w:val="28"/>
          <w:szCs w:val="28"/>
          <w:shd w:val="clear" w:color="auto" w:fill="FFFFFF"/>
        </w:rPr>
        <w:t>Муниципальная услуга может быть получена через муниципальное автономное учреждение Камешкирского района Пензенской области «Многофункциональный центр предоставления государственных и муниципальных услуг Камешкирского района Пензенской области» (далее – МАУ «МФЦ Камешкирского района»). Информация о месте нахождения, графике работы, справочных телефо</w:t>
      </w:r>
      <w:r>
        <w:rPr>
          <w:color w:val="000000"/>
          <w:sz w:val="28"/>
          <w:szCs w:val="28"/>
          <w:shd w:val="clear" w:color="auto" w:fill="FFFFFF"/>
        </w:rPr>
        <w:t xml:space="preserve">нах дана </w:t>
      </w:r>
      <w:r>
        <w:rPr>
          <w:sz w:val="28"/>
          <w:szCs w:val="28"/>
        </w:rPr>
        <w:t xml:space="preserve"> в пункте 2.10. настоящего Регламента.</w:t>
      </w:r>
    </w:p>
    <w:p w:rsidR="001126F1" w:rsidRDefault="001126F1" w:rsidP="001126F1">
      <w:pPr>
        <w:pStyle w:val="a6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2.4. Заявителями являются:</w:t>
      </w:r>
    </w:p>
    <w:p w:rsidR="001126F1" w:rsidRDefault="001126F1" w:rsidP="001126F1">
      <w:pPr>
        <w:pStyle w:val="a6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- физические лица, в том числе индивидуальные предприниматели;</w:t>
      </w:r>
    </w:p>
    <w:p w:rsidR="001126F1" w:rsidRDefault="001126F1" w:rsidP="001126F1">
      <w:pPr>
        <w:pStyle w:val="a6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- юридические лица.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имени заявителя могут выступать также лица, уполномоченные им на основании доверенности, оформленной в соответствии с действующим законодательством Российской Федерации.</w:t>
      </w:r>
    </w:p>
    <w:p w:rsidR="001126F1" w:rsidRDefault="001126F1" w:rsidP="001126F1">
      <w:pPr>
        <w:ind w:firstLine="708"/>
        <w:rPr>
          <w:sz w:val="28"/>
          <w:szCs w:val="28"/>
        </w:rPr>
      </w:pPr>
      <w:r>
        <w:rPr>
          <w:sz w:val="28"/>
          <w:szCs w:val="28"/>
        </w:rPr>
        <w:t>2.5. Конечным результатом предоставления услуги является:</w:t>
      </w:r>
    </w:p>
    <w:p w:rsidR="001126F1" w:rsidRDefault="001126F1" w:rsidP="001126F1">
      <w:pPr>
        <w:rPr>
          <w:sz w:val="28"/>
          <w:szCs w:val="28"/>
        </w:rPr>
      </w:pPr>
      <w:r>
        <w:rPr>
          <w:sz w:val="28"/>
          <w:szCs w:val="28"/>
        </w:rPr>
        <w:t xml:space="preserve">предоставление доступа к справочно-поисковому аппарату библиотек. 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 Услуга предоставляется бесплатно.</w:t>
      </w:r>
    </w:p>
    <w:p w:rsidR="001126F1" w:rsidRDefault="001126F1" w:rsidP="001126F1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2.7. Ожидание в очереди для подачи заявления на получение муниципальной услуги не должно превышать 15 минут.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2.8. Общий срок предоставления услуги: 3 дня со дня подачи документов заявителем.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2.9. Заявление о предоставлении услуги регистрируется в день ее подачи.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</w:p>
    <w:p w:rsidR="001126F1" w:rsidRDefault="001126F1" w:rsidP="001126F1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ПОРЯДОК ИНФОРМИРОВАНИЯ ЗАИНТЕРЕСОВАННЫХ ЛИЦ О УСЛУГЕ</w:t>
      </w:r>
    </w:p>
    <w:p w:rsidR="001126F1" w:rsidRDefault="001126F1" w:rsidP="001126F1">
      <w:pPr>
        <w:ind w:firstLine="709"/>
        <w:jc w:val="center"/>
        <w:rPr>
          <w:b/>
          <w:sz w:val="24"/>
          <w:szCs w:val="24"/>
        </w:rPr>
      </w:pP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 Местонахождение учреждения, предоставляющего услугу.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Местонахождение Муниципального бюджетного учреждения культуры «</w:t>
      </w:r>
      <w:proofErr w:type="spellStart"/>
      <w:r>
        <w:rPr>
          <w:sz w:val="28"/>
          <w:szCs w:val="28"/>
        </w:rPr>
        <w:t>Межпоселенческая</w:t>
      </w:r>
      <w:proofErr w:type="spellEnd"/>
      <w:r>
        <w:rPr>
          <w:sz w:val="28"/>
          <w:szCs w:val="28"/>
        </w:rPr>
        <w:t xml:space="preserve"> центральная районная библиотека Камешкирского района Пензенской области»:</w:t>
      </w:r>
    </w:p>
    <w:p w:rsidR="001126F1" w:rsidRDefault="001126F1" w:rsidP="001126F1">
      <w:pPr>
        <w:ind w:firstLine="709"/>
        <w:jc w:val="both"/>
        <w:rPr>
          <w:sz w:val="28"/>
          <w:szCs w:val="28"/>
          <w:u w:val="single"/>
        </w:rPr>
      </w:pP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Адрес: Пензенская область, с.Р.Камешкир, ул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ирова, 2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Контактные телефоны: (8-841-45) 2-13-00</w:t>
      </w:r>
    </w:p>
    <w:p w:rsidR="001126F1" w:rsidRPr="00021CE2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электронной почты: </w:t>
      </w:r>
      <w:proofErr w:type="spellStart"/>
      <w:r>
        <w:rPr>
          <w:sz w:val="28"/>
          <w:szCs w:val="28"/>
          <w:lang w:val="en-US"/>
        </w:rPr>
        <w:t>bibliokameshik</w:t>
      </w:r>
      <w:proofErr w:type="spellEnd"/>
      <w:r w:rsidRPr="00021CE2">
        <w:rPr>
          <w:sz w:val="28"/>
          <w:szCs w:val="28"/>
        </w:rPr>
        <w:t>@</w:t>
      </w:r>
      <w:proofErr w:type="spellStart"/>
      <w:r>
        <w:rPr>
          <w:sz w:val="28"/>
          <w:szCs w:val="28"/>
          <w:lang w:val="en-US"/>
        </w:rPr>
        <w:t>yandex</w:t>
      </w:r>
      <w:proofErr w:type="spellEnd"/>
      <w:r w:rsidRPr="00021CE2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1126F1" w:rsidRPr="00021CE2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Режим работы: ежедневно </w:t>
      </w:r>
      <w:r>
        <w:rPr>
          <w:sz w:val="28"/>
          <w:szCs w:val="28"/>
          <w:lang w:val="en-US"/>
        </w:rPr>
        <w:t>c</w:t>
      </w:r>
      <w:r w:rsidRPr="00021CE2">
        <w:rPr>
          <w:sz w:val="28"/>
          <w:szCs w:val="28"/>
        </w:rPr>
        <w:t xml:space="preserve"> 9</w:t>
      </w:r>
      <w:r>
        <w:rPr>
          <w:sz w:val="28"/>
          <w:szCs w:val="28"/>
        </w:rPr>
        <w:t>.</w:t>
      </w:r>
      <w:r w:rsidRPr="00021CE2">
        <w:rPr>
          <w:sz w:val="28"/>
          <w:szCs w:val="28"/>
        </w:rPr>
        <w:t>00</w:t>
      </w:r>
      <w:r>
        <w:rPr>
          <w:sz w:val="28"/>
          <w:szCs w:val="28"/>
        </w:rPr>
        <w:t xml:space="preserve"> до 18.00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суббота, воскресенье с 9.00 до 17.00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</w:p>
    <w:p w:rsidR="001126F1" w:rsidRDefault="001126F1" w:rsidP="001126F1">
      <w:pPr>
        <w:ind w:firstLine="709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Местонахождение МАУ «МФЦ Камешкирского района»</w:t>
      </w:r>
    </w:p>
    <w:p w:rsidR="001126F1" w:rsidRDefault="001126F1" w:rsidP="001126F1">
      <w:pPr>
        <w:ind w:firstLine="709"/>
        <w:rPr>
          <w:color w:val="000000"/>
          <w:sz w:val="28"/>
          <w:szCs w:val="28"/>
          <w:shd w:val="clear" w:color="auto" w:fill="FFFFFF"/>
        </w:rPr>
      </w:pPr>
    </w:p>
    <w:p w:rsidR="001126F1" w:rsidRDefault="001126F1" w:rsidP="001126F1">
      <w:pPr>
        <w:ind w:firstLine="709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Адрес: Пензенская область, с. Русский Камешкир, ул</w:t>
      </w:r>
      <w:proofErr w:type="gramStart"/>
      <w:r>
        <w:rPr>
          <w:color w:val="000000"/>
          <w:sz w:val="28"/>
          <w:szCs w:val="28"/>
          <w:shd w:val="clear" w:color="auto" w:fill="FFFFFF"/>
        </w:rPr>
        <w:t>.Р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адищева , 5, </w:t>
      </w:r>
    </w:p>
    <w:p w:rsidR="001126F1" w:rsidRDefault="001126F1" w:rsidP="001126F1">
      <w:pPr>
        <w:ind w:firstLine="709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>Контактный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тел. 8 (841 45) 2-19-57 .</w:t>
      </w:r>
    </w:p>
    <w:p w:rsidR="001126F1" w:rsidRDefault="001126F1" w:rsidP="001126F1">
      <w:pPr>
        <w:ind w:firstLine="709"/>
        <w:rPr>
          <w:rStyle w:val="s11"/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Адрес электронной почты:</w:t>
      </w:r>
      <w:r>
        <w:rPr>
          <w:rStyle w:val="apple-converted-space"/>
          <w:color w:val="000000"/>
          <w:sz w:val="26"/>
          <w:szCs w:val="26"/>
          <w:shd w:val="clear" w:color="auto" w:fill="FFFFFF"/>
        </w:rPr>
        <w:t> </w:t>
      </w:r>
      <w:hyperlink r:id="rId4" w:history="1">
        <w:r w:rsidRPr="00947686">
          <w:rPr>
            <w:rStyle w:val="a7"/>
            <w:sz w:val="26"/>
            <w:szCs w:val="26"/>
            <w:shd w:val="clear" w:color="auto" w:fill="FFFFFF"/>
          </w:rPr>
          <w:t>MFZ@sura.ru</w:t>
        </w:r>
      </w:hyperlink>
    </w:p>
    <w:tbl>
      <w:tblPr>
        <w:tblpPr w:leftFromText="180" w:rightFromText="180" w:vertAnchor="text" w:horzAnchor="margin" w:tblpY="92"/>
        <w:tblW w:w="0" w:type="auto"/>
        <w:tblLayout w:type="fixed"/>
        <w:tblLook w:val="0000"/>
      </w:tblPr>
      <w:tblGrid>
        <w:gridCol w:w="2943"/>
        <w:gridCol w:w="2268"/>
        <w:gridCol w:w="3859"/>
      </w:tblGrid>
      <w:tr w:rsidR="001126F1" w:rsidRPr="009A2ECC" w:rsidTr="007C3389">
        <w:trPr>
          <w:trHeight w:val="33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26F1" w:rsidRPr="009A2ECC" w:rsidRDefault="001126F1" w:rsidP="007C3389">
            <w:pPr>
              <w:snapToGrid w:val="0"/>
              <w:jc w:val="both"/>
              <w:rPr>
                <w:sz w:val="26"/>
                <w:szCs w:val="26"/>
              </w:rPr>
            </w:pPr>
            <w:r w:rsidRPr="009A2ECC">
              <w:rPr>
                <w:sz w:val="26"/>
                <w:szCs w:val="26"/>
              </w:rPr>
              <w:t>День недели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6F1" w:rsidRPr="009A2ECC" w:rsidRDefault="001126F1" w:rsidP="007C3389">
            <w:pPr>
              <w:snapToGrid w:val="0"/>
              <w:jc w:val="center"/>
              <w:rPr>
                <w:sz w:val="26"/>
                <w:szCs w:val="26"/>
              </w:rPr>
            </w:pPr>
            <w:r w:rsidRPr="009A2ECC">
              <w:rPr>
                <w:sz w:val="26"/>
                <w:szCs w:val="26"/>
              </w:rPr>
              <w:t>Часы работы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26F1" w:rsidRPr="009A2ECC" w:rsidRDefault="001126F1" w:rsidP="007C3389">
            <w:pPr>
              <w:snapToGrid w:val="0"/>
              <w:jc w:val="center"/>
              <w:rPr>
                <w:sz w:val="26"/>
                <w:szCs w:val="26"/>
              </w:rPr>
            </w:pPr>
            <w:r w:rsidRPr="009A2ECC">
              <w:rPr>
                <w:sz w:val="26"/>
                <w:szCs w:val="26"/>
              </w:rPr>
              <w:t>без перерыва на обед</w:t>
            </w:r>
          </w:p>
        </w:tc>
      </w:tr>
      <w:tr w:rsidR="001126F1" w:rsidRPr="009A2ECC" w:rsidTr="007C3389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1126F1" w:rsidRPr="009A2ECC" w:rsidRDefault="001126F1" w:rsidP="007C3389">
            <w:pPr>
              <w:snapToGrid w:val="0"/>
              <w:jc w:val="both"/>
              <w:rPr>
                <w:sz w:val="26"/>
                <w:szCs w:val="26"/>
              </w:rPr>
            </w:pPr>
            <w:r w:rsidRPr="009A2ECC">
              <w:rPr>
                <w:sz w:val="26"/>
                <w:szCs w:val="26"/>
              </w:rPr>
              <w:t>Понедельник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6F1" w:rsidRPr="009A2ECC" w:rsidRDefault="001126F1" w:rsidP="007C3389">
            <w:pPr>
              <w:snapToGrid w:val="0"/>
              <w:jc w:val="center"/>
              <w:rPr>
                <w:sz w:val="26"/>
                <w:szCs w:val="26"/>
              </w:rPr>
            </w:pPr>
            <w:r w:rsidRPr="009A2ECC">
              <w:rPr>
                <w:sz w:val="26"/>
                <w:szCs w:val="26"/>
              </w:rPr>
              <w:t>8.00 – 17.00</w:t>
            </w:r>
          </w:p>
        </w:tc>
        <w:tc>
          <w:tcPr>
            <w:tcW w:w="385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26F1" w:rsidRPr="009A2ECC" w:rsidRDefault="001126F1" w:rsidP="007C3389">
            <w:pPr>
              <w:snapToGrid w:val="0"/>
              <w:jc w:val="center"/>
              <w:rPr>
                <w:sz w:val="26"/>
                <w:szCs w:val="26"/>
              </w:rPr>
            </w:pPr>
            <w:r w:rsidRPr="009A2ECC">
              <w:rPr>
                <w:sz w:val="26"/>
                <w:szCs w:val="26"/>
              </w:rPr>
              <w:t>без перерыва на обед</w:t>
            </w:r>
          </w:p>
        </w:tc>
      </w:tr>
      <w:tr w:rsidR="001126F1" w:rsidRPr="009A2ECC" w:rsidTr="007C3389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1126F1" w:rsidRPr="009A2ECC" w:rsidRDefault="001126F1" w:rsidP="007C3389">
            <w:pPr>
              <w:snapToGrid w:val="0"/>
              <w:jc w:val="both"/>
              <w:rPr>
                <w:sz w:val="26"/>
                <w:szCs w:val="26"/>
              </w:rPr>
            </w:pPr>
            <w:r w:rsidRPr="009A2ECC">
              <w:rPr>
                <w:sz w:val="26"/>
                <w:szCs w:val="26"/>
              </w:rPr>
              <w:t>Вторник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6F1" w:rsidRPr="009A2ECC" w:rsidRDefault="001126F1" w:rsidP="007C3389">
            <w:pPr>
              <w:snapToGrid w:val="0"/>
              <w:jc w:val="center"/>
              <w:rPr>
                <w:sz w:val="26"/>
                <w:szCs w:val="26"/>
              </w:rPr>
            </w:pPr>
            <w:r w:rsidRPr="009A2ECC">
              <w:rPr>
                <w:sz w:val="26"/>
                <w:szCs w:val="26"/>
              </w:rPr>
              <w:t>8.00 – 17.00</w:t>
            </w:r>
          </w:p>
        </w:tc>
        <w:tc>
          <w:tcPr>
            <w:tcW w:w="385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26F1" w:rsidRPr="009A2ECC" w:rsidRDefault="001126F1" w:rsidP="007C3389">
            <w:pPr>
              <w:snapToGrid w:val="0"/>
              <w:jc w:val="center"/>
              <w:rPr>
                <w:sz w:val="26"/>
                <w:szCs w:val="26"/>
              </w:rPr>
            </w:pPr>
            <w:r w:rsidRPr="009A2ECC">
              <w:rPr>
                <w:sz w:val="26"/>
                <w:szCs w:val="26"/>
              </w:rPr>
              <w:t>без перерыва на обед</w:t>
            </w:r>
          </w:p>
        </w:tc>
      </w:tr>
      <w:tr w:rsidR="001126F1" w:rsidRPr="009A2ECC" w:rsidTr="007C3389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1126F1" w:rsidRPr="009A2ECC" w:rsidRDefault="001126F1" w:rsidP="007C3389">
            <w:pPr>
              <w:snapToGrid w:val="0"/>
              <w:jc w:val="both"/>
              <w:rPr>
                <w:sz w:val="26"/>
                <w:szCs w:val="26"/>
              </w:rPr>
            </w:pPr>
            <w:r w:rsidRPr="009A2ECC">
              <w:rPr>
                <w:sz w:val="26"/>
                <w:szCs w:val="26"/>
              </w:rPr>
              <w:lastRenderedPageBreak/>
              <w:t>Среда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6F1" w:rsidRPr="009A2ECC" w:rsidRDefault="001126F1" w:rsidP="007C3389">
            <w:pPr>
              <w:snapToGrid w:val="0"/>
              <w:jc w:val="center"/>
              <w:rPr>
                <w:sz w:val="26"/>
                <w:szCs w:val="26"/>
              </w:rPr>
            </w:pPr>
            <w:r w:rsidRPr="009A2ECC">
              <w:rPr>
                <w:sz w:val="26"/>
                <w:szCs w:val="26"/>
              </w:rPr>
              <w:t>8.00 – 17.00</w:t>
            </w:r>
          </w:p>
        </w:tc>
        <w:tc>
          <w:tcPr>
            <w:tcW w:w="385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26F1" w:rsidRPr="009A2ECC" w:rsidRDefault="001126F1" w:rsidP="007C3389">
            <w:pPr>
              <w:snapToGrid w:val="0"/>
              <w:jc w:val="center"/>
              <w:rPr>
                <w:sz w:val="26"/>
                <w:szCs w:val="26"/>
              </w:rPr>
            </w:pPr>
            <w:r w:rsidRPr="009A2ECC">
              <w:rPr>
                <w:sz w:val="26"/>
                <w:szCs w:val="26"/>
              </w:rPr>
              <w:t>без перерыва на обед</w:t>
            </w:r>
          </w:p>
        </w:tc>
      </w:tr>
      <w:tr w:rsidR="001126F1" w:rsidRPr="009A2ECC" w:rsidTr="007C3389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1126F1" w:rsidRPr="009A2ECC" w:rsidRDefault="001126F1" w:rsidP="007C3389">
            <w:pPr>
              <w:snapToGrid w:val="0"/>
              <w:jc w:val="both"/>
              <w:rPr>
                <w:sz w:val="26"/>
                <w:szCs w:val="26"/>
              </w:rPr>
            </w:pPr>
            <w:r w:rsidRPr="009A2ECC">
              <w:rPr>
                <w:sz w:val="26"/>
                <w:szCs w:val="26"/>
              </w:rPr>
              <w:t>Четверг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6F1" w:rsidRPr="009A2ECC" w:rsidRDefault="001126F1" w:rsidP="007C3389">
            <w:pPr>
              <w:snapToGrid w:val="0"/>
              <w:jc w:val="center"/>
              <w:rPr>
                <w:sz w:val="26"/>
                <w:szCs w:val="26"/>
              </w:rPr>
            </w:pPr>
            <w:r w:rsidRPr="009A2ECC">
              <w:rPr>
                <w:sz w:val="26"/>
                <w:szCs w:val="26"/>
              </w:rPr>
              <w:t>8.00 – 17.00</w:t>
            </w:r>
          </w:p>
        </w:tc>
        <w:tc>
          <w:tcPr>
            <w:tcW w:w="385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26F1" w:rsidRPr="009A2ECC" w:rsidRDefault="001126F1" w:rsidP="007C3389">
            <w:pPr>
              <w:snapToGrid w:val="0"/>
              <w:jc w:val="center"/>
              <w:rPr>
                <w:sz w:val="26"/>
                <w:szCs w:val="26"/>
              </w:rPr>
            </w:pPr>
            <w:r w:rsidRPr="009A2ECC">
              <w:rPr>
                <w:sz w:val="26"/>
                <w:szCs w:val="26"/>
              </w:rPr>
              <w:t>без перерыва на обед</w:t>
            </w:r>
          </w:p>
        </w:tc>
      </w:tr>
      <w:tr w:rsidR="001126F1" w:rsidRPr="009A2ECC" w:rsidTr="007C3389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1126F1" w:rsidRPr="009A2ECC" w:rsidRDefault="001126F1" w:rsidP="007C3389">
            <w:pPr>
              <w:snapToGrid w:val="0"/>
              <w:jc w:val="both"/>
              <w:rPr>
                <w:sz w:val="26"/>
                <w:szCs w:val="26"/>
              </w:rPr>
            </w:pPr>
            <w:r w:rsidRPr="009A2ECC">
              <w:rPr>
                <w:sz w:val="26"/>
                <w:szCs w:val="26"/>
              </w:rPr>
              <w:t>Пятница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6F1" w:rsidRPr="009A2ECC" w:rsidRDefault="001126F1" w:rsidP="007C3389">
            <w:pPr>
              <w:snapToGrid w:val="0"/>
              <w:jc w:val="center"/>
              <w:rPr>
                <w:sz w:val="26"/>
                <w:szCs w:val="26"/>
              </w:rPr>
            </w:pPr>
            <w:r w:rsidRPr="009A2ECC">
              <w:rPr>
                <w:sz w:val="26"/>
                <w:szCs w:val="26"/>
              </w:rPr>
              <w:t>8.00 – 17.00</w:t>
            </w:r>
          </w:p>
        </w:tc>
        <w:tc>
          <w:tcPr>
            <w:tcW w:w="385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26F1" w:rsidRPr="009A2ECC" w:rsidRDefault="001126F1" w:rsidP="007C3389">
            <w:pPr>
              <w:snapToGrid w:val="0"/>
              <w:jc w:val="center"/>
              <w:rPr>
                <w:sz w:val="26"/>
                <w:szCs w:val="26"/>
              </w:rPr>
            </w:pPr>
            <w:r w:rsidRPr="009A2ECC">
              <w:rPr>
                <w:sz w:val="26"/>
                <w:szCs w:val="26"/>
              </w:rPr>
              <w:t>без перерыва на обед</w:t>
            </w:r>
          </w:p>
        </w:tc>
      </w:tr>
      <w:tr w:rsidR="001126F1" w:rsidRPr="009A2ECC" w:rsidTr="007C3389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1126F1" w:rsidRPr="009A2ECC" w:rsidRDefault="001126F1" w:rsidP="007C3389">
            <w:pPr>
              <w:snapToGrid w:val="0"/>
              <w:jc w:val="both"/>
              <w:rPr>
                <w:sz w:val="26"/>
                <w:szCs w:val="26"/>
              </w:rPr>
            </w:pPr>
            <w:r w:rsidRPr="009A2ECC">
              <w:rPr>
                <w:sz w:val="26"/>
                <w:szCs w:val="26"/>
              </w:rPr>
              <w:t>Суббота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6F1" w:rsidRPr="009A2ECC" w:rsidRDefault="001126F1" w:rsidP="007C3389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9.00-12.30</w:t>
            </w:r>
          </w:p>
        </w:tc>
        <w:tc>
          <w:tcPr>
            <w:tcW w:w="385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26F1" w:rsidRPr="009A2ECC" w:rsidRDefault="001126F1" w:rsidP="007C3389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без перерыва на обед</w:t>
            </w:r>
          </w:p>
        </w:tc>
      </w:tr>
      <w:tr w:rsidR="001126F1" w:rsidRPr="009A2ECC" w:rsidTr="007C3389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1126F1" w:rsidRPr="009A2ECC" w:rsidRDefault="001126F1" w:rsidP="007C3389">
            <w:pPr>
              <w:snapToGrid w:val="0"/>
              <w:jc w:val="both"/>
              <w:rPr>
                <w:sz w:val="26"/>
                <w:szCs w:val="26"/>
              </w:rPr>
            </w:pPr>
            <w:r w:rsidRPr="009A2ECC">
              <w:rPr>
                <w:sz w:val="26"/>
                <w:szCs w:val="26"/>
              </w:rPr>
              <w:t>Воскресенье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6F1" w:rsidRPr="009A2ECC" w:rsidRDefault="001126F1" w:rsidP="007C3389">
            <w:pPr>
              <w:snapToGrid w:val="0"/>
              <w:jc w:val="center"/>
              <w:rPr>
                <w:sz w:val="26"/>
                <w:szCs w:val="26"/>
              </w:rPr>
            </w:pPr>
            <w:r w:rsidRPr="009A2ECC">
              <w:rPr>
                <w:sz w:val="26"/>
                <w:szCs w:val="26"/>
              </w:rPr>
              <w:t>выходной</w:t>
            </w:r>
          </w:p>
        </w:tc>
        <w:tc>
          <w:tcPr>
            <w:tcW w:w="385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26F1" w:rsidRPr="009A2ECC" w:rsidRDefault="001126F1" w:rsidP="007C3389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</w:tbl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2.11. Информация о порядке предоставления услуги также предоставляется;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работниками Учреждения и специалистами МАУ «МФЦ Камешкирского района» по указанным в пунктах 2.10. настоящего Регламента адресам; 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 использованием средств телефонной связи, электронного и почтового информирования согласно указанных в пунктах 2.10. настоящего Регламента реквизитов.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2.12. На информационных стендах в помещении МАУ «МФЦ Камешкирского района» размещается следующая информация;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извлечения из нормативных правовых актов Российской Федерации, Пензенской области и органов местного самоуправления Камешкирского района, устанавливающих порядок и условия предоставления услуги;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блок-схема предоставления услуги, размещена в приложение № 1 к настоящему Регламенту;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график приема граждан по личным вопросам руководством администрации Камешкирского района, директором МАУ «МФЦ Камешкирского района»;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порядок получения гражданами консультаций;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перечень документов, необходимых для предоставления (получения) услуги.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образцы необходимых заявлений для получения услуги. </w:t>
      </w:r>
    </w:p>
    <w:p w:rsidR="001126F1" w:rsidRDefault="001126F1" w:rsidP="001126F1">
      <w:pPr>
        <w:ind w:firstLine="709"/>
        <w:jc w:val="center"/>
        <w:rPr>
          <w:b/>
          <w:sz w:val="24"/>
          <w:szCs w:val="24"/>
        </w:rPr>
      </w:pPr>
    </w:p>
    <w:p w:rsidR="0068409C" w:rsidRDefault="0068409C" w:rsidP="001126F1">
      <w:pPr>
        <w:ind w:firstLine="709"/>
        <w:jc w:val="center"/>
        <w:rPr>
          <w:b/>
          <w:sz w:val="24"/>
          <w:szCs w:val="24"/>
        </w:rPr>
      </w:pPr>
    </w:p>
    <w:p w:rsidR="001126F1" w:rsidRDefault="001126F1" w:rsidP="001126F1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ТРЕБОВАНИЯ К ПОМЕЩЕНИЯМ, В КОТОРЫХ ПРЕДОСТАВЛЯЕТСЯ УСЛУГА</w:t>
      </w:r>
    </w:p>
    <w:p w:rsidR="001126F1" w:rsidRDefault="001126F1" w:rsidP="001126F1">
      <w:pPr>
        <w:ind w:firstLine="709"/>
        <w:jc w:val="center"/>
        <w:rPr>
          <w:b/>
          <w:sz w:val="24"/>
          <w:szCs w:val="24"/>
        </w:rPr>
      </w:pP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2.13. Предоставление услуги проводится в здании МАУ «МФЦ Камешкирского района», расположенного по указанному в пункте 2.10. настоящего Регламента адресу.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Центральный вход здания оборудован вывеской, содержащей информацию о наименовании.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территории, прилегающей к зданию, предусмотрены места для парковки автотранспортных средств. Доступ граждан к парковочным местам является бесплатным.</w:t>
      </w:r>
    </w:p>
    <w:p w:rsidR="00C043BD" w:rsidRPr="003C5956" w:rsidRDefault="00C043BD" w:rsidP="00C043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3C5956">
        <w:rPr>
          <w:sz w:val="28"/>
          <w:szCs w:val="28"/>
        </w:rPr>
        <w:t xml:space="preserve">2.14. </w:t>
      </w:r>
      <w:r w:rsidRPr="003C5956">
        <w:rPr>
          <w:sz w:val="28"/>
          <w:szCs w:val="28"/>
        </w:rPr>
        <w:tab/>
        <w:t>Крыльцо перед входом в здание оборудовано пандусом для удобства посещения МАУ МФЦ Камешкирского района лицами с ограниченными возможностями,</w:t>
      </w:r>
      <w:r>
        <w:rPr>
          <w:sz w:val="28"/>
          <w:szCs w:val="28"/>
        </w:rPr>
        <w:t xml:space="preserve"> </w:t>
      </w:r>
      <w:r w:rsidRPr="003C5956">
        <w:rPr>
          <w:sz w:val="28"/>
          <w:szCs w:val="28"/>
        </w:rPr>
        <w:t xml:space="preserve">работа с данной категорией заявителей ведется в индивидуальном порядке. </w:t>
      </w:r>
    </w:p>
    <w:p w:rsidR="00C043BD" w:rsidRPr="003C5956" w:rsidRDefault="00C043BD" w:rsidP="00C043BD">
      <w:pPr>
        <w:jc w:val="both"/>
        <w:rPr>
          <w:sz w:val="28"/>
          <w:szCs w:val="28"/>
        </w:rPr>
      </w:pPr>
      <w:r w:rsidRPr="003C5956">
        <w:rPr>
          <w:sz w:val="28"/>
          <w:szCs w:val="28"/>
        </w:rPr>
        <w:t xml:space="preserve">            2.14.1. Место ожидания оборудуется соответствующими комфортными условиями для заявителей и оптимальными условиями работы специалиста, в том числе обеспечивается возможность реализации прав инвалидов на предоставление по их заявлению муниципальной услуги.</w:t>
      </w:r>
    </w:p>
    <w:p w:rsidR="00C043BD" w:rsidRPr="003C5956" w:rsidRDefault="00C043BD" w:rsidP="00C043BD">
      <w:pPr>
        <w:jc w:val="both"/>
        <w:rPr>
          <w:sz w:val="28"/>
          <w:szCs w:val="28"/>
        </w:rPr>
      </w:pPr>
      <w:r w:rsidRPr="003C5956">
        <w:rPr>
          <w:sz w:val="28"/>
          <w:szCs w:val="28"/>
        </w:rPr>
        <w:t xml:space="preserve">              2.14.2. Требования к обеспечению доступности для инвалидов</w:t>
      </w:r>
      <w:proofErr w:type="gramStart"/>
      <w:r w:rsidRPr="003C5956">
        <w:rPr>
          <w:sz w:val="28"/>
          <w:szCs w:val="28"/>
        </w:rPr>
        <w:t xml:space="preserve"> :</w:t>
      </w:r>
      <w:proofErr w:type="gramEnd"/>
    </w:p>
    <w:p w:rsidR="00C043BD" w:rsidRPr="003C5956" w:rsidRDefault="00C043BD" w:rsidP="00C043BD">
      <w:pPr>
        <w:jc w:val="both"/>
        <w:rPr>
          <w:sz w:val="28"/>
          <w:szCs w:val="28"/>
        </w:rPr>
      </w:pPr>
      <w:r w:rsidRPr="003C5956">
        <w:rPr>
          <w:sz w:val="28"/>
          <w:szCs w:val="28"/>
        </w:rPr>
        <w:t xml:space="preserve"> - на территории,</w:t>
      </w:r>
      <w:r>
        <w:rPr>
          <w:sz w:val="28"/>
          <w:szCs w:val="28"/>
        </w:rPr>
        <w:t xml:space="preserve"> </w:t>
      </w:r>
      <w:r w:rsidRPr="003C5956">
        <w:rPr>
          <w:sz w:val="28"/>
          <w:szCs w:val="28"/>
        </w:rPr>
        <w:t>прилегающей к месторасположению,</w:t>
      </w:r>
      <w:r>
        <w:rPr>
          <w:sz w:val="28"/>
          <w:szCs w:val="28"/>
        </w:rPr>
        <w:t xml:space="preserve"> </w:t>
      </w:r>
      <w:r w:rsidRPr="003C5956">
        <w:rPr>
          <w:sz w:val="28"/>
          <w:szCs w:val="28"/>
        </w:rPr>
        <w:t>оборудуется не менее 10 процентов мест для парковки специальных автотранспортных средств инвалидов,</w:t>
      </w:r>
      <w:r>
        <w:rPr>
          <w:sz w:val="28"/>
          <w:szCs w:val="28"/>
        </w:rPr>
        <w:t xml:space="preserve"> </w:t>
      </w:r>
      <w:r w:rsidRPr="003C5956">
        <w:rPr>
          <w:sz w:val="28"/>
          <w:szCs w:val="28"/>
        </w:rPr>
        <w:t>которые не должны занимать иные транспортные средства.</w:t>
      </w:r>
      <w:r>
        <w:rPr>
          <w:sz w:val="28"/>
          <w:szCs w:val="28"/>
        </w:rPr>
        <w:t xml:space="preserve"> </w:t>
      </w:r>
      <w:r w:rsidRPr="003C5956">
        <w:rPr>
          <w:sz w:val="28"/>
          <w:szCs w:val="28"/>
        </w:rPr>
        <w:t>Инвалиды пользуются местами для парковки специальных автотранспортных средств бесплатно</w:t>
      </w:r>
      <w:proofErr w:type="gramStart"/>
      <w:r w:rsidRPr="003C5956">
        <w:rPr>
          <w:sz w:val="28"/>
          <w:szCs w:val="28"/>
        </w:rPr>
        <w:t xml:space="preserve"> ;</w:t>
      </w:r>
      <w:proofErr w:type="gramEnd"/>
    </w:p>
    <w:p w:rsidR="00C043BD" w:rsidRPr="003C5956" w:rsidRDefault="00C043BD" w:rsidP="00C043BD">
      <w:pPr>
        <w:jc w:val="both"/>
        <w:rPr>
          <w:sz w:val="28"/>
          <w:szCs w:val="28"/>
        </w:rPr>
      </w:pPr>
      <w:r w:rsidRPr="003C5956">
        <w:rPr>
          <w:sz w:val="28"/>
          <w:szCs w:val="28"/>
        </w:rPr>
        <w:t>- предоставление муниципальной услуги осуществляется в отдельных специально оборудованных помещениях,</w:t>
      </w:r>
      <w:r>
        <w:rPr>
          <w:sz w:val="28"/>
          <w:szCs w:val="28"/>
        </w:rPr>
        <w:t xml:space="preserve"> </w:t>
      </w:r>
      <w:r w:rsidRPr="003C5956">
        <w:rPr>
          <w:sz w:val="28"/>
          <w:szCs w:val="28"/>
        </w:rPr>
        <w:t>обеспечивающих беспрепятственный доступ инвалидов,</w:t>
      </w:r>
      <w:r>
        <w:rPr>
          <w:sz w:val="28"/>
          <w:szCs w:val="28"/>
        </w:rPr>
        <w:t xml:space="preserve"> </w:t>
      </w:r>
      <w:r w:rsidRPr="003C5956">
        <w:rPr>
          <w:sz w:val="28"/>
          <w:szCs w:val="28"/>
        </w:rPr>
        <w:t>включая инвалидов,</w:t>
      </w:r>
      <w:r>
        <w:rPr>
          <w:sz w:val="28"/>
          <w:szCs w:val="28"/>
        </w:rPr>
        <w:t xml:space="preserve"> </w:t>
      </w:r>
      <w:r w:rsidRPr="003C5956">
        <w:rPr>
          <w:sz w:val="28"/>
          <w:szCs w:val="28"/>
        </w:rPr>
        <w:t>использующих кресла-коляски</w:t>
      </w:r>
      <w:proofErr w:type="gramStart"/>
      <w:r w:rsidRPr="003C5956">
        <w:rPr>
          <w:sz w:val="28"/>
          <w:szCs w:val="28"/>
        </w:rPr>
        <w:t xml:space="preserve"> ;</w:t>
      </w:r>
      <w:proofErr w:type="gramEnd"/>
    </w:p>
    <w:p w:rsidR="00C043BD" w:rsidRPr="003C5956" w:rsidRDefault="00C043BD" w:rsidP="00C043BD">
      <w:pPr>
        <w:jc w:val="both"/>
        <w:rPr>
          <w:sz w:val="28"/>
          <w:szCs w:val="28"/>
        </w:rPr>
      </w:pPr>
      <w:r w:rsidRPr="003C5956">
        <w:rPr>
          <w:sz w:val="28"/>
          <w:szCs w:val="28"/>
        </w:rPr>
        <w:t>- помещения для предоставления муниципальной  услуги размещаются на первом этаже здания,</w:t>
      </w:r>
      <w:r>
        <w:rPr>
          <w:sz w:val="28"/>
          <w:szCs w:val="28"/>
        </w:rPr>
        <w:t xml:space="preserve"> </w:t>
      </w:r>
      <w:r w:rsidRPr="003C5956">
        <w:rPr>
          <w:sz w:val="28"/>
          <w:szCs w:val="28"/>
        </w:rPr>
        <w:t>оборудованном отдельным входом</w:t>
      </w:r>
      <w:proofErr w:type="gramStart"/>
      <w:r w:rsidRPr="003C5956">
        <w:rPr>
          <w:sz w:val="28"/>
          <w:szCs w:val="28"/>
        </w:rPr>
        <w:t xml:space="preserve"> .</w:t>
      </w:r>
      <w:proofErr w:type="gramEnd"/>
    </w:p>
    <w:p w:rsidR="00C043BD" w:rsidRPr="003C5956" w:rsidRDefault="00C043BD" w:rsidP="00C043BD">
      <w:pPr>
        <w:jc w:val="both"/>
        <w:rPr>
          <w:sz w:val="28"/>
          <w:szCs w:val="28"/>
        </w:rPr>
      </w:pPr>
      <w:r w:rsidRPr="003C5956">
        <w:rPr>
          <w:sz w:val="28"/>
          <w:szCs w:val="28"/>
        </w:rPr>
        <w:lastRenderedPageBreak/>
        <w:t>- выход и вход из помещения для предоставления муниципальной услуги оборудуются пандусами,</w:t>
      </w:r>
      <w:r>
        <w:rPr>
          <w:sz w:val="28"/>
          <w:szCs w:val="28"/>
        </w:rPr>
        <w:t xml:space="preserve"> </w:t>
      </w:r>
      <w:r w:rsidRPr="003C5956">
        <w:rPr>
          <w:sz w:val="28"/>
          <w:szCs w:val="28"/>
        </w:rPr>
        <w:t>расширенными проходами,</w:t>
      </w:r>
      <w:r>
        <w:rPr>
          <w:sz w:val="28"/>
          <w:szCs w:val="28"/>
        </w:rPr>
        <w:t xml:space="preserve"> </w:t>
      </w:r>
      <w:r w:rsidRPr="003C5956">
        <w:rPr>
          <w:sz w:val="28"/>
          <w:szCs w:val="28"/>
        </w:rPr>
        <w:t>позволяющими обеспечить беспрепятственный доступ инвалидов,</w:t>
      </w:r>
      <w:r>
        <w:rPr>
          <w:sz w:val="28"/>
          <w:szCs w:val="28"/>
        </w:rPr>
        <w:t xml:space="preserve"> </w:t>
      </w:r>
      <w:r w:rsidRPr="003C5956">
        <w:rPr>
          <w:sz w:val="28"/>
          <w:szCs w:val="28"/>
        </w:rPr>
        <w:t>включая инвалидов,</w:t>
      </w:r>
      <w:r>
        <w:rPr>
          <w:sz w:val="28"/>
          <w:szCs w:val="28"/>
        </w:rPr>
        <w:t xml:space="preserve"> </w:t>
      </w:r>
      <w:r w:rsidRPr="003C5956">
        <w:rPr>
          <w:sz w:val="28"/>
          <w:szCs w:val="28"/>
        </w:rPr>
        <w:t>использующих кресла-коляски.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2.15. Зал ожидания оборудован необходимой офисной мебелью, включая стулья и кресла для заявителей, ожидающих своей очереди.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</w:p>
    <w:p w:rsidR="001126F1" w:rsidRDefault="001126F1" w:rsidP="001126F1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ПОКАЗАТЕЛИ ДОСТУПНОСТИ И КАЧЕСТВА УСЛУГИ</w:t>
      </w:r>
    </w:p>
    <w:p w:rsidR="001126F1" w:rsidRDefault="001126F1" w:rsidP="001126F1">
      <w:pPr>
        <w:ind w:firstLine="709"/>
        <w:jc w:val="center"/>
        <w:rPr>
          <w:b/>
          <w:sz w:val="24"/>
          <w:szCs w:val="24"/>
        </w:rPr>
      </w:pPr>
    </w:p>
    <w:p w:rsidR="001126F1" w:rsidRDefault="001126F1" w:rsidP="001126F1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ПОКАЗАТЕЛИ ДОСТУПНОСТИ УСЛУГИ</w:t>
      </w:r>
    </w:p>
    <w:p w:rsidR="001126F1" w:rsidRDefault="001126F1" w:rsidP="001126F1">
      <w:pPr>
        <w:ind w:firstLine="709"/>
        <w:jc w:val="center"/>
        <w:rPr>
          <w:sz w:val="24"/>
          <w:szCs w:val="24"/>
        </w:rPr>
      </w:pP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2.16. Показателями доступности услуги – рейтинг (уровень) доступности услуги являются: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Наличие разработанного и утвержденного 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 Регламента предоставления услуги - настоящий Регламент; 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Размещение информации о предоставлении услуги, в том числе настоящего Регламента на портале государственных и муниципальных услуг Пензенской области – обеспечение возможности для каждого без обращения в орган власти ознакомиться с настоящим Регламентом;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Предоставление услуги на базе МАУ «МФЦ Камешкирского района» - принцип «одного окна», что значительно сокращает количество обращений заявителя в различные инстанции, задействованные в предоставление услуги.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Организация предоставления услуги в электронном виде – возможность получения услуги заявителем без обращений в органы власти.</w:t>
      </w:r>
      <w:r>
        <w:rPr>
          <w:sz w:val="28"/>
          <w:szCs w:val="28"/>
        </w:rPr>
        <w:tab/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Своевременное принятие законного и обоснованного решения по заявлению о предоставлении услуги – снижение количества обращений заявителя в органы власти и сокращение сроков предоставления услуги.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126F1" w:rsidRPr="0068409C" w:rsidRDefault="001126F1" w:rsidP="001126F1">
      <w:pPr>
        <w:ind w:firstLine="709"/>
        <w:jc w:val="center"/>
        <w:rPr>
          <w:b/>
          <w:sz w:val="24"/>
          <w:szCs w:val="24"/>
        </w:rPr>
      </w:pPr>
      <w:r w:rsidRPr="0068409C">
        <w:rPr>
          <w:b/>
          <w:sz w:val="24"/>
          <w:szCs w:val="24"/>
        </w:rPr>
        <w:lastRenderedPageBreak/>
        <w:t>ПОКАЗАТЕЛИ ОЦЕНКИ КАЧЕСТВА ПРЕДОСТАВЛЕНИЯ УСЛУГИ</w:t>
      </w:r>
    </w:p>
    <w:p w:rsidR="001126F1" w:rsidRDefault="001126F1" w:rsidP="001126F1">
      <w:pPr>
        <w:ind w:firstLine="709"/>
        <w:jc w:val="center"/>
        <w:rPr>
          <w:sz w:val="24"/>
          <w:szCs w:val="24"/>
        </w:rPr>
      </w:pP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2.17. Показателями качества предоставления услуги являются: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Количество обращений заявителя в соответствующие инстанции (МФЦ) для получения одной услуги;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Время, потраченное на получение услуги;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Качество консультирования заявителя сотрудником, предоставляющим услугу;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Количество жалоб заявителей на действия (бездействие) лиц, предоставляющих услугу.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126F1" w:rsidRDefault="001126F1" w:rsidP="001126F1">
      <w:pPr>
        <w:ind w:firstLine="709"/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>ПЕРЕЧЕНЬ ДОКУМЕНТОВ, НЕОБХОДИМЫХ ДЛЯ ПРЕДОСТАВЛЕНИЯ УСЛУГИ</w:t>
      </w:r>
    </w:p>
    <w:p w:rsidR="001126F1" w:rsidRDefault="001126F1" w:rsidP="001126F1">
      <w:pPr>
        <w:ind w:firstLine="709"/>
        <w:jc w:val="center"/>
        <w:rPr>
          <w:sz w:val="24"/>
          <w:szCs w:val="24"/>
        </w:rPr>
      </w:pP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2.18. Для получения услуги заявитель предоставляет в МАУ «МФЦ Камешкирского района» следующие документы: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заявление о предоставлении услуги;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документ, подтверждающий личность заявителя (для физических лиц);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документ, удостоверяющий личность представителя заявителя (в том случае, если интересы заявителя представляет уполномоченное им лицо);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документ, удостоверяющий полномочия представителя заявителя (в том случае, если интересы заявителя представляет уполномоченное им лицо).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Названные документы заявитель представляет самостоятельно.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Указанный перечень документов является исчерпывающим.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2.19. Образец заявления для получения услуги размещен в приложении № 2 к настоящему Регламенту.</w:t>
      </w:r>
    </w:p>
    <w:p w:rsidR="001126F1" w:rsidRDefault="001126F1" w:rsidP="001126F1">
      <w:pPr>
        <w:ind w:firstLine="709"/>
        <w:jc w:val="center"/>
        <w:rPr>
          <w:b/>
          <w:sz w:val="24"/>
          <w:szCs w:val="24"/>
        </w:rPr>
      </w:pPr>
    </w:p>
    <w:p w:rsidR="001126F1" w:rsidRDefault="001126F1" w:rsidP="001126F1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ОСНОВАНИЯ ДЛЯ ОТКАЗА В ПРЕДОСТАВЛЕНИИ УСЛУГИ</w:t>
      </w:r>
    </w:p>
    <w:p w:rsidR="001126F1" w:rsidRDefault="001126F1" w:rsidP="001126F1">
      <w:pPr>
        <w:ind w:firstLine="709"/>
        <w:jc w:val="center"/>
        <w:rPr>
          <w:sz w:val="24"/>
          <w:szCs w:val="24"/>
        </w:rPr>
      </w:pP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отказа в приеме документов, необходимых для предоставления муниципальной услуги, не предусмотрены.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2.20. Оснований для отказа в предоставлении услуги нет.</w:t>
      </w:r>
    </w:p>
    <w:p w:rsidR="001126F1" w:rsidRDefault="001126F1" w:rsidP="001126F1">
      <w:pPr>
        <w:ind w:firstLine="709"/>
        <w:jc w:val="center"/>
        <w:rPr>
          <w:b/>
          <w:sz w:val="28"/>
          <w:szCs w:val="28"/>
        </w:rPr>
      </w:pPr>
    </w:p>
    <w:p w:rsidR="001126F1" w:rsidRDefault="001126F1" w:rsidP="001126F1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3</w:t>
      </w:r>
    </w:p>
    <w:p w:rsidR="001126F1" w:rsidRDefault="001126F1" w:rsidP="001126F1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</w:t>
      </w:r>
    </w:p>
    <w:p w:rsidR="001126F1" w:rsidRDefault="001126F1" w:rsidP="001126F1">
      <w:pPr>
        <w:ind w:firstLine="709"/>
        <w:jc w:val="center"/>
        <w:rPr>
          <w:b/>
          <w:sz w:val="28"/>
          <w:szCs w:val="28"/>
        </w:rPr>
      </w:pPr>
    </w:p>
    <w:p w:rsidR="001126F1" w:rsidRDefault="001126F1" w:rsidP="001126F1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ПОСЛЕДОВАТЕЛЬНОСТЬ ДЕЙСТВИЙ ПРИ ПРЕДОСТАВЛЕНИИ УСЛУГИ</w:t>
      </w:r>
    </w:p>
    <w:p w:rsidR="001126F1" w:rsidRDefault="001126F1" w:rsidP="001126F1">
      <w:pPr>
        <w:ind w:firstLine="709"/>
        <w:jc w:val="center"/>
        <w:rPr>
          <w:b/>
          <w:sz w:val="24"/>
          <w:szCs w:val="24"/>
        </w:rPr>
      </w:pP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Работники Учреждения и МАУ «МФЦ Камешкирского района» при получении от заявителя заявления на предоставление услуги действуют в следующем порядке:</w:t>
      </w:r>
    </w:p>
    <w:p w:rsidR="001126F1" w:rsidRDefault="001126F1" w:rsidP="001126F1">
      <w:pPr>
        <w:ind w:firstLine="709"/>
        <w:jc w:val="both"/>
        <w:rPr>
          <w:sz w:val="24"/>
          <w:szCs w:val="24"/>
        </w:rPr>
      </w:pPr>
    </w:p>
    <w:p w:rsidR="0068409C" w:rsidRDefault="0068409C" w:rsidP="001126F1">
      <w:pPr>
        <w:ind w:firstLine="709"/>
        <w:jc w:val="both"/>
        <w:rPr>
          <w:sz w:val="24"/>
          <w:szCs w:val="24"/>
        </w:rPr>
      </w:pPr>
    </w:p>
    <w:p w:rsidR="001126F1" w:rsidRDefault="001126F1" w:rsidP="001126F1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ПРИЕМ ДОКУМЕНТОВ ОТ ЗАЯВИТЕЛЯ</w:t>
      </w:r>
    </w:p>
    <w:p w:rsidR="001126F1" w:rsidRDefault="001126F1" w:rsidP="001126F1">
      <w:pPr>
        <w:ind w:firstLine="709"/>
        <w:jc w:val="center"/>
        <w:rPr>
          <w:b/>
          <w:sz w:val="24"/>
          <w:szCs w:val="24"/>
        </w:rPr>
      </w:pP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начала административной процедуры является обращение заявителя (получателя услуги) о предоставление ему услуги.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Прием, первичную проверку и регистрацию заявления осуществляет работник Учреждения, ответственный за предоставление муниципальной услуги (далее – работник Учреждения).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выполнения данного административного действия по предоставлению муниципальной услуги составляет 20 минут.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если муниципальная услуга предоставляется на базе МАУ «МФЦ Камешкирского района», специалист МАУ «МФЦ Камешкирского </w:t>
      </w:r>
      <w:r>
        <w:rPr>
          <w:sz w:val="28"/>
          <w:szCs w:val="28"/>
        </w:rPr>
        <w:lastRenderedPageBreak/>
        <w:t>района» принимает от заявителя заявление, регистрирует обращение в соответствии с Регламентом работы МАУ «МФЦ Камешкирского района».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приеме у заявителя заявления специалист МАУ «МФЦ Камешкирского района»: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проверяет правильность заполнения заявления в соответствии с требованиями, установленными в п.2.19 настоящего Регламента;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выдает расписку о принятии заявления с указанием срока получения результата услуги.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если при подаче заявления специалистом МАУ «МФЦ Камешкирского района» обнаружено несоответствие заявления требования, установленным п.2.19, специалист МАУ «МФЦ Камешкирского района» возвращает заявителю заявление для приведения в соответствие с указанными требованиями с разъяснением причин возврата. 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выполнения данного административного действия – 30 мин.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Специалист МАУ «МФЦ Камешкирского района» регистрирует заявление с пакетом документов в электронной базе данных и присваивает ему учетный номер.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Передачу и доставку документов заявителя из МАУ «МФЦ Камешкирского района» в Учреждение осуществляет сотрудник МАУ «МФЦ Камешкирского района». Он передает документы в бумажном виде и на электронном носителе от МАУ «МФЦ Камешкирского района» в течение одного рабочего дня, следующего за днем принятия заявления от заявителя.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проверки предоставленного заявления работник Учреждения второй экземпляр сопроводительного письма возвращает сотруднику МАУ «МФЦ Камешкирского района» с отметкой о получении указанных документов по описи с указанием даты, подписи, расшифровки подписи. Ответственность за выполнение данной административной процедуры несут специалист МАУ «МФЦ Камешкирского района», работник Учреждения.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Результатом административной процедуры является принятие заявления к рассмотрению по существу.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3.4.После принятия заявления работник Учреждения осуществляет регистрацию заявления в журнале регистрации входящей корреспонденции Учреждения, присваивает ему учетный номер.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выполнения данного административного действия составляет 1 день.</w:t>
      </w:r>
    </w:p>
    <w:p w:rsidR="001126F1" w:rsidRDefault="001126F1" w:rsidP="001126F1">
      <w:pPr>
        <w:ind w:firstLine="709"/>
        <w:jc w:val="center"/>
        <w:rPr>
          <w:sz w:val="28"/>
          <w:szCs w:val="28"/>
        </w:rPr>
      </w:pPr>
      <w:r>
        <w:rPr>
          <w:b/>
          <w:sz w:val="24"/>
          <w:szCs w:val="24"/>
        </w:rPr>
        <w:t>ПРЕДОСТАВЛЕНИЕ МУНИЦИПАЛЬНОЙ УСЛУГИ</w:t>
      </w:r>
    </w:p>
    <w:p w:rsidR="001126F1" w:rsidRDefault="001126F1" w:rsidP="001126F1">
      <w:pPr>
        <w:ind w:firstLine="709"/>
        <w:jc w:val="center"/>
        <w:rPr>
          <w:b/>
          <w:sz w:val="24"/>
          <w:szCs w:val="24"/>
        </w:rPr>
      </w:pPr>
    </w:p>
    <w:p w:rsidR="001126F1" w:rsidRDefault="001126F1" w:rsidP="001126F1">
      <w:pPr>
        <w:ind w:firstLine="709"/>
        <w:jc w:val="both"/>
        <w:rPr>
          <w:b/>
          <w:sz w:val="24"/>
          <w:szCs w:val="24"/>
        </w:rPr>
      </w:pPr>
      <w:r>
        <w:rPr>
          <w:sz w:val="28"/>
          <w:szCs w:val="28"/>
        </w:rPr>
        <w:t>3.5. Основанием для начала административной процедуры является принятие заявления о предоставлении услуги.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Работник Учреждения фиксирует факт предоставления муниципальной услуги по запросу заявителя в журнале учета.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 В случае если муниципальная услуга оказывается на базе МАУ «МФЦ Камешкирского района», работник Учреждения готовит проект письма с информацией о месте, времени, адресе получения муниципальной услуги и передает на подпись руководителю Учреждения.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3.7. Руководитель Учреждения после подписания письма, указанного в п. 3.6. настоящего Регламента, передает его работнику Учреждения.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3.8. Работник Учреждения один экземпляр письма передает специалисту МАУ «МФЦ Камешкирского района».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3.9. Специалист МАУ «МФЦ Камешкирского района» не позднее следующего дня после поступления документа о предоставлении муниципальной услуги в МАУ МФЦ направляет (вручает) его заявителю.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3.10. Максимальный срок выполнения действий – 2 дня.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3.11. Результат действия – предоставление доступа заявителя муниципальной услуги к </w:t>
      </w:r>
      <w:proofErr w:type="spellStart"/>
      <w:proofErr w:type="gramStart"/>
      <w:r>
        <w:rPr>
          <w:sz w:val="28"/>
          <w:szCs w:val="28"/>
        </w:rPr>
        <w:t>справочно</w:t>
      </w:r>
      <w:proofErr w:type="spellEnd"/>
      <w:r>
        <w:rPr>
          <w:sz w:val="28"/>
          <w:szCs w:val="28"/>
        </w:rPr>
        <w:t xml:space="preserve"> – поисковому</w:t>
      </w:r>
      <w:proofErr w:type="gramEnd"/>
      <w:r>
        <w:rPr>
          <w:sz w:val="28"/>
          <w:szCs w:val="28"/>
        </w:rPr>
        <w:t xml:space="preserve"> аппарату библиотек, базам данных.</w:t>
      </w:r>
    </w:p>
    <w:p w:rsidR="001126F1" w:rsidRDefault="001126F1" w:rsidP="001126F1">
      <w:pPr>
        <w:ind w:firstLine="709"/>
        <w:jc w:val="both"/>
        <w:rPr>
          <w:b/>
          <w:sz w:val="28"/>
          <w:szCs w:val="28"/>
        </w:rPr>
      </w:pPr>
    </w:p>
    <w:p w:rsidR="002D0E7B" w:rsidRDefault="002D0E7B" w:rsidP="001126F1">
      <w:pPr>
        <w:ind w:firstLine="709"/>
        <w:jc w:val="both"/>
        <w:rPr>
          <w:b/>
          <w:sz w:val="28"/>
          <w:szCs w:val="28"/>
        </w:rPr>
      </w:pPr>
    </w:p>
    <w:p w:rsidR="002D0E7B" w:rsidRDefault="002D0E7B" w:rsidP="001126F1">
      <w:pPr>
        <w:ind w:firstLine="709"/>
        <w:jc w:val="both"/>
        <w:rPr>
          <w:b/>
          <w:sz w:val="28"/>
          <w:szCs w:val="28"/>
        </w:rPr>
      </w:pPr>
    </w:p>
    <w:p w:rsidR="001126F1" w:rsidRDefault="001126F1" w:rsidP="001126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Раздел 4</w:t>
      </w:r>
    </w:p>
    <w:p w:rsidR="001126F1" w:rsidRDefault="001126F1" w:rsidP="001126F1">
      <w:pPr>
        <w:jc w:val="center"/>
        <w:rPr>
          <w:b/>
          <w:sz w:val="28"/>
          <w:szCs w:val="28"/>
        </w:rPr>
      </w:pPr>
    </w:p>
    <w:p w:rsidR="001126F1" w:rsidRDefault="001126F1" w:rsidP="001126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ФОРМЫ </w:t>
      </w:r>
      <w:proofErr w:type="gramStart"/>
      <w:r>
        <w:rPr>
          <w:b/>
          <w:sz w:val="28"/>
          <w:szCs w:val="28"/>
        </w:rPr>
        <w:t>КОНТРОЛЯ ЗА</w:t>
      </w:r>
      <w:proofErr w:type="gramEnd"/>
      <w:r>
        <w:rPr>
          <w:b/>
          <w:sz w:val="28"/>
          <w:szCs w:val="28"/>
        </w:rPr>
        <w:t xml:space="preserve"> ИСПОЛНЕНИЕМ АДМИНИСТРАТИВНОГО РЕГЛАМЕНТА</w:t>
      </w:r>
    </w:p>
    <w:p w:rsidR="001126F1" w:rsidRDefault="001126F1" w:rsidP="001126F1">
      <w:pPr>
        <w:ind w:firstLine="709"/>
        <w:jc w:val="both"/>
        <w:rPr>
          <w:b/>
          <w:sz w:val="28"/>
          <w:szCs w:val="28"/>
        </w:rPr>
      </w:pP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последовательности определенных настоящим Регламентом процедур и действий специалистов МАУ «МФЦ Камешкирского района» осуществляется директором МАУ «МФЦ Камешкирского района» в форме: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систематического (ежедневного, еженедельного)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соблюдением порядка и сроков совершения действий (процедур) при предоставлении услуги;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планового (ежемесячного, ежеквартального)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соблюдением порядка и сроков совершения действий (процедур) при предоставлении услуги;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осуществления ежегодного мониторинга доступности услуг и качества предоставления услуг, предоставляемых на базе МАУ «МФЦ Камешкирского района»;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осуществления приема граждан по вопросам предоставления услуг на базе МАУ «МФЦ Камешкирского района".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последовательности определенных настоящим Регламентом процедур и действий Учреждениями осуществляется директором Учреждения, заместителем главы администрации Камешкирского района в форме: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систематического (ежедневного, еженедельного)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соблюдением порядка и сроков совершения действий (процедур) при предоставлении услуги;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планового (ежемесячного, ежеквартального)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соблюдением порядка и сроков совершения действий (процедур) при предоставлении услуги;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осуществления ежегодного мониторинга доступности услуг и качества предоставления услуг, предоставляемых Учреждением;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осуществления приема граждан по вопросам предоставления услуг администрацией Камешкирского района.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рассмотрения и разрешения обращений, заявлений и жалоб получателей услуги на действия (бездействие) соответствующих специалистов Учреждений и МАУ «МФЦ Камешкирского района».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Для проведения проверки полноты, доступности и качества предоставления услуги, администрацией Камешкирского района формируется комиссия, в состав которой включаются должностные лица администрации Камешкирского района и МАУ «МФЦ Камешкирского района».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 Результаты деятельности комиссии оформляются в виде акта (протокола), в котором отмечаются выявленные недостатки и предложения по их устранению. Акт (протокол) подписывается председателем и членами комиссии.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</w:p>
    <w:p w:rsidR="001126F1" w:rsidRDefault="001126F1" w:rsidP="001126F1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5</w:t>
      </w:r>
    </w:p>
    <w:p w:rsidR="001126F1" w:rsidRDefault="001126F1" w:rsidP="001126F1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УСЛУГУ, А ТАКЖЕ ДОЛЖНОСТНЫХ ЛИЦ, ГОСУДАРСТВЕННЫХ И МУНИЦИПАЛЬНЫХ СЛУЖАЩИХ</w:t>
      </w:r>
    </w:p>
    <w:p w:rsidR="001126F1" w:rsidRDefault="001126F1" w:rsidP="001126F1">
      <w:pPr>
        <w:ind w:firstLine="709"/>
        <w:jc w:val="center"/>
        <w:rPr>
          <w:b/>
          <w:sz w:val="28"/>
          <w:szCs w:val="28"/>
        </w:rPr>
      </w:pP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Заявитель может обратиться с жалобой на действия (бездействие) и решения, осуществляемые (принимаемые) в ходе предоставления услуги на основании настоящего Регламента, в том числе в следующих случаях: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нарушение срока регистрации запроса заявителя о предоставлении услуги;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нарушения срока предоставления услуги;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3)требование у заявителя документов, не предусмотренных нормативными правовыми актами Российской Федерации, нормативными </w:t>
      </w:r>
      <w:r>
        <w:rPr>
          <w:sz w:val="28"/>
          <w:szCs w:val="28"/>
        </w:rPr>
        <w:lastRenderedPageBreak/>
        <w:t>правовыми актами Пензенской области, нормативными правовыми актами Камешкирского района для предоставления услуги;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нормативными правовыми актами Камешкирского района для предоставления услуги;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5) отказ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Пензенской области, нормативными правовыми актами Камешкирского района;</w:t>
      </w:r>
      <w:proofErr w:type="gramEnd"/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затребование с заявителя при предоставлении услуги платы, не предусмотренной нормативными правовыми актами Российской Федерации, нормативными правовыми актами Пензенской области, нормативными правовыми актами Камешкирского района;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7) отказ учреждения, предоставляющего услугу, должностного лица Учреждения предоставляющую услугу, в исправлении допущенных опечаток и ошибок в выданных в результате предоставления услуги документа либо нарушение установленного срока таких исправлений:</w:t>
      </w:r>
      <w:proofErr w:type="gramEnd"/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Жалоба подается в письменной форме на бумажном носителе, в электронной форме в Учреждение, предоставляющее услугу. Жалоба на решения, принятые руководителем Учреждения, предоставляющего услугу, подается в администрацию Камешкирского района Пензенской области.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Учреждения, предоставляющего услугу, единого портала государственных и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 Жалоба должна содержать: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наименование Учреждения, предоставляющего услугу, должностного лица Учреждения, предоставляющего услугу;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2) фамилию, имя, отчество (последнее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сведения об обжалуемых решениях и действиях (бездействии) Учреждения, предоставляющего услугу, должностного лица Учреждения, предоставляющего услуг, либо служащего;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доводы, на основании которых заявитель не согласен с решением и действием (бездействием) Учреждения, предоставляющего услугу, должностного лица, предоставляющего услугу. Заявителем могут быть представлены документы (при наличии), подтверждающие доводы заявителя, либо их копии.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 Жалоба, поступившая в Учреждение, предоставляющее услугу, подлежит рассмотрению должностным лицом, наделенным полномочиями по рассмотрению жалоб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пятнадцати (15) рабочих дней со дня ее регистрации, а в случае обжалования отказа Учреждения, предоставляющего услуг, должностного лица, предоставляющего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течении пяти (5) рабочих дней со дня ее регистрации. 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5.6. По результатам рассмотрения жалобы Учреждение, предоставляющее услугу, принимает одно из следующих решений: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1) удовлетворяет жалобу, в том числе в форме отмены принятого решения, исправления допущенных Учреждением, предоставляющим услугу, опечаток и ошибок в выданных в результате предоставления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нормативными правовыми актами Камешкирского района, а также в иных формах;</w:t>
      </w:r>
      <w:proofErr w:type="gramEnd"/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отказывает в удовлетворении жалобы.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5.7. Не позднее дня, следующего за днем принятия решения, указанного в пункте 5.5. настоящего Регламента, заявителю в письменной </w:t>
      </w:r>
      <w:r>
        <w:rPr>
          <w:sz w:val="28"/>
          <w:szCs w:val="28"/>
        </w:rPr>
        <w:lastRenderedPageBreak/>
        <w:t>форме и по желанию заявителя в электронной форме направляется мотивированный ответ о результатах рассмотрения жалобы.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5.8. В случае установления в ходе или по результатам </w:t>
      </w:r>
      <w:proofErr w:type="gramStart"/>
      <w:r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>
        <w:rPr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1126F1" w:rsidRDefault="001126F1" w:rsidP="001126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5.9. </w:t>
      </w:r>
      <w:proofErr w:type="gramStart"/>
      <w:r>
        <w:rPr>
          <w:sz w:val="28"/>
          <w:szCs w:val="28"/>
        </w:rPr>
        <w:t>Заинтересованные лица вправе обжаловать решения, принятые в ходе предоставления услуги, действия (бездействие) должностных лиц, ответственных или уполномоченных работников, специалистов, участвующих в предоставлении услуги, в том числе решения, принятые по жалобе заинтересованного лица в досудебном (внесудебном) порядке, в установленном федеральным законодательством порядке, в том числе путем обращения в суд.</w:t>
      </w:r>
      <w:proofErr w:type="gramEnd"/>
    </w:p>
    <w:p w:rsidR="001126F1" w:rsidRDefault="001126F1" w:rsidP="001126F1">
      <w:pPr>
        <w:ind w:firstLine="709"/>
        <w:jc w:val="both"/>
        <w:rPr>
          <w:sz w:val="28"/>
          <w:szCs w:val="28"/>
        </w:rPr>
      </w:pPr>
    </w:p>
    <w:p w:rsidR="001126F1" w:rsidRDefault="001126F1" w:rsidP="001126F1">
      <w:pPr>
        <w:ind w:firstLine="709"/>
        <w:jc w:val="both"/>
        <w:rPr>
          <w:sz w:val="28"/>
          <w:szCs w:val="28"/>
        </w:rPr>
      </w:pPr>
    </w:p>
    <w:p w:rsidR="001126F1" w:rsidRDefault="001126F1" w:rsidP="001126F1">
      <w:pPr>
        <w:ind w:firstLine="709"/>
        <w:jc w:val="right"/>
        <w:rPr>
          <w:sz w:val="24"/>
          <w:szCs w:val="24"/>
        </w:rPr>
      </w:pPr>
    </w:p>
    <w:p w:rsidR="001126F1" w:rsidRDefault="001126F1" w:rsidP="001126F1">
      <w:pPr>
        <w:ind w:firstLine="709"/>
        <w:jc w:val="right"/>
        <w:rPr>
          <w:sz w:val="24"/>
          <w:szCs w:val="24"/>
        </w:rPr>
      </w:pPr>
    </w:p>
    <w:p w:rsidR="001126F1" w:rsidRDefault="001126F1" w:rsidP="001126F1">
      <w:pPr>
        <w:ind w:firstLine="709"/>
        <w:jc w:val="right"/>
        <w:rPr>
          <w:sz w:val="24"/>
          <w:szCs w:val="24"/>
        </w:rPr>
      </w:pPr>
    </w:p>
    <w:p w:rsidR="001126F1" w:rsidRDefault="001126F1" w:rsidP="001126F1">
      <w:pPr>
        <w:ind w:firstLine="709"/>
        <w:jc w:val="right"/>
        <w:rPr>
          <w:sz w:val="24"/>
          <w:szCs w:val="24"/>
        </w:rPr>
      </w:pPr>
    </w:p>
    <w:p w:rsidR="001126F1" w:rsidRPr="001126F1" w:rsidRDefault="001126F1" w:rsidP="001126F1">
      <w:pPr>
        <w:ind w:firstLine="709"/>
        <w:jc w:val="right"/>
        <w:rPr>
          <w:sz w:val="24"/>
          <w:szCs w:val="24"/>
        </w:rPr>
      </w:pPr>
    </w:p>
    <w:p w:rsidR="001126F1" w:rsidRPr="001126F1" w:rsidRDefault="001126F1" w:rsidP="001126F1">
      <w:pPr>
        <w:ind w:firstLine="709"/>
        <w:jc w:val="right"/>
        <w:rPr>
          <w:sz w:val="24"/>
          <w:szCs w:val="24"/>
        </w:rPr>
      </w:pPr>
    </w:p>
    <w:p w:rsidR="001126F1" w:rsidRPr="001126F1" w:rsidRDefault="001126F1" w:rsidP="001126F1">
      <w:pPr>
        <w:ind w:firstLine="709"/>
        <w:jc w:val="right"/>
        <w:rPr>
          <w:sz w:val="24"/>
          <w:szCs w:val="24"/>
        </w:rPr>
      </w:pPr>
    </w:p>
    <w:p w:rsidR="001126F1" w:rsidRPr="001126F1" w:rsidRDefault="001126F1" w:rsidP="001126F1">
      <w:pPr>
        <w:ind w:firstLine="709"/>
        <w:jc w:val="right"/>
        <w:rPr>
          <w:sz w:val="24"/>
          <w:szCs w:val="24"/>
        </w:rPr>
      </w:pPr>
    </w:p>
    <w:p w:rsidR="001126F1" w:rsidRPr="001126F1" w:rsidRDefault="001126F1" w:rsidP="001126F1">
      <w:pPr>
        <w:ind w:firstLine="709"/>
        <w:jc w:val="right"/>
        <w:rPr>
          <w:sz w:val="24"/>
          <w:szCs w:val="24"/>
        </w:rPr>
      </w:pPr>
    </w:p>
    <w:p w:rsidR="001126F1" w:rsidRPr="001126F1" w:rsidRDefault="001126F1" w:rsidP="001126F1">
      <w:pPr>
        <w:ind w:firstLine="709"/>
        <w:jc w:val="right"/>
        <w:rPr>
          <w:sz w:val="24"/>
          <w:szCs w:val="24"/>
        </w:rPr>
      </w:pPr>
    </w:p>
    <w:p w:rsidR="001126F1" w:rsidRPr="001126F1" w:rsidRDefault="001126F1" w:rsidP="001126F1">
      <w:pPr>
        <w:ind w:firstLine="709"/>
        <w:jc w:val="right"/>
        <w:rPr>
          <w:sz w:val="24"/>
          <w:szCs w:val="24"/>
        </w:rPr>
      </w:pPr>
    </w:p>
    <w:p w:rsidR="001126F1" w:rsidRPr="001126F1" w:rsidRDefault="001126F1" w:rsidP="001126F1">
      <w:pPr>
        <w:ind w:firstLine="709"/>
        <w:jc w:val="right"/>
        <w:rPr>
          <w:sz w:val="24"/>
          <w:szCs w:val="24"/>
        </w:rPr>
      </w:pPr>
    </w:p>
    <w:p w:rsidR="001126F1" w:rsidRPr="001126F1" w:rsidRDefault="001126F1" w:rsidP="001126F1">
      <w:pPr>
        <w:ind w:firstLine="709"/>
        <w:jc w:val="right"/>
        <w:rPr>
          <w:sz w:val="24"/>
          <w:szCs w:val="24"/>
        </w:rPr>
      </w:pPr>
    </w:p>
    <w:p w:rsidR="001126F1" w:rsidRPr="001126F1" w:rsidRDefault="001126F1" w:rsidP="001126F1">
      <w:pPr>
        <w:ind w:firstLine="709"/>
        <w:jc w:val="right"/>
        <w:rPr>
          <w:sz w:val="24"/>
          <w:szCs w:val="24"/>
        </w:rPr>
      </w:pPr>
    </w:p>
    <w:p w:rsidR="001126F1" w:rsidRDefault="001126F1" w:rsidP="002D0E7B">
      <w:pPr>
        <w:spacing w:after="0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№1</w:t>
      </w:r>
    </w:p>
    <w:p w:rsidR="001126F1" w:rsidRDefault="001126F1" w:rsidP="002D0E7B">
      <w:pPr>
        <w:spacing w:after="0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к административному  регламенту</w:t>
      </w:r>
    </w:p>
    <w:p w:rsidR="001126F1" w:rsidRPr="00870FCC" w:rsidRDefault="001126F1" w:rsidP="002D0E7B">
      <w:pPr>
        <w:spacing w:after="0"/>
        <w:ind w:firstLine="709"/>
        <w:jc w:val="right"/>
        <w:rPr>
          <w:b/>
          <w:sz w:val="24"/>
          <w:szCs w:val="24"/>
        </w:rPr>
      </w:pPr>
      <w:r w:rsidRPr="00870FCC">
        <w:rPr>
          <w:b/>
          <w:sz w:val="24"/>
          <w:szCs w:val="24"/>
        </w:rPr>
        <w:t xml:space="preserve">«Предоставление доступа </w:t>
      </w:r>
      <w:proofErr w:type="gramStart"/>
      <w:r w:rsidRPr="00870FCC">
        <w:rPr>
          <w:b/>
          <w:sz w:val="24"/>
          <w:szCs w:val="24"/>
        </w:rPr>
        <w:t>к</w:t>
      </w:r>
      <w:proofErr w:type="gramEnd"/>
    </w:p>
    <w:p w:rsidR="001126F1" w:rsidRPr="00870FCC" w:rsidRDefault="001126F1" w:rsidP="002D0E7B">
      <w:pPr>
        <w:spacing w:after="0"/>
        <w:ind w:firstLine="709"/>
        <w:jc w:val="right"/>
        <w:rPr>
          <w:b/>
          <w:sz w:val="24"/>
          <w:szCs w:val="24"/>
        </w:rPr>
      </w:pPr>
      <w:r w:rsidRPr="00870FCC">
        <w:rPr>
          <w:b/>
          <w:sz w:val="24"/>
          <w:szCs w:val="24"/>
        </w:rPr>
        <w:t>справочно-поисковому аппарату библиотек</w:t>
      </w:r>
    </w:p>
    <w:p w:rsidR="001126F1" w:rsidRPr="00870FCC" w:rsidRDefault="001126F1" w:rsidP="002D0E7B">
      <w:pPr>
        <w:spacing w:after="0"/>
        <w:ind w:firstLine="709"/>
        <w:jc w:val="right"/>
        <w:rPr>
          <w:b/>
          <w:sz w:val="24"/>
          <w:szCs w:val="24"/>
        </w:rPr>
      </w:pPr>
      <w:r w:rsidRPr="00870FCC">
        <w:rPr>
          <w:b/>
          <w:sz w:val="24"/>
          <w:szCs w:val="24"/>
        </w:rPr>
        <w:t>базам данных»</w:t>
      </w:r>
    </w:p>
    <w:p w:rsidR="001126F1" w:rsidRDefault="001126F1" w:rsidP="001126F1">
      <w:pPr>
        <w:ind w:firstLine="709"/>
        <w:jc w:val="center"/>
        <w:rPr>
          <w:b/>
        </w:rPr>
      </w:pPr>
      <w:r>
        <w:rPr>
          <w:b/>
        </w:rPr>
        <w:t>Блок-схема</w:t>
      </w:r>
    </w:p>
    <w:p w:rsidR="001126F1" w:rsidRDefault="001126F1" w:rsidP="001126F1">
      <w:pPr>
        <w:ind w:firstLine="709"/>
        <w:jc w:val="center"/>
        <w:rPr>
          <w:b/>
        </w:rPr>
      </w:pPr>
      <w:r>
        <w:rPr>
          <w:b/>
        </w:rPr>
        <w:t xml:space="preserve">административного регламента по предоставлению услуги </w:t>
      </w:r>
    </w:p>
    <w:p w:rsidR="001126F1" w:rsidRDefault="001126F1" w:rsidP="001126F1">
      <w:pPr>
        <w:ind w:firstLine="709"/>
        <w:jc w:val="center"/>
        <w:rPr>
          <w:b/>
          <w:bCs/>
        </w:rPr>
      </w:pPr>
      <w:r>
        <w:rPr>
          <w:b/>
          <w:bCs/>
        </w:rPr>
        <w:t>«Предоставление доступа к справочно-поисковому аппарату библиотек, базам данных»</w:t>
      </w:r>
    </w:p>
    <w:p w:rsidR="001126F1" w:rsidRDefault="001126F1" w:rsidP="001126F1">
      <w:pPr>
        <w:ind w:firstLine="709"/>
        <w:jc w:val="center"/>
        <w:rPr>
          <w:b/>
          <w:bCs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5"/>
        <w:gridCol w:w="5284"/>
      </w:tblGrid>
      <w:tr w:rsidR="001126F1" w:rsidTr="007C338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F1" w:rsidRDefault="001126F1" w:rsidP="007C3389">
            <w:pPr>
              <w:ind w:firstLine="709"/>
              <w:jc w:val="center"/>
            </w:pPr>
          </w:p>
          <w:p w:rsidR="001126F1" w:rsidRDefault="001126F1" w:rsidP="007C3389">
            <w:pPr>
              <w:ind w:firstLine="709"/>
              <w:jc w:val="center"/>
            </w:pPr>
            <w:r>
              <w:t xml:space="preserve">Предоставление услуги в Учреждение 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F1" w:rsidRDefault="00827439" w:rsidP="007C3389">
            <w:pPr>
              <w:ind w:firstLine="709"/>
              <w:jc w:val="center"/>
            </w:pPr>
            <w:r>
              <w:pict>
                <v:line id="_x0000_s1031" style="position:absolute;left:0;text-align:left;z-index:251665408;mso-position-horizontal-relative:text;mso-position-vertical-relative:text" from="120.75pt,25pt" to="120.75pt,40.95pt">
                  <v:stroke endarrow="block"/>
                </v:line>
              </w:pict>
            </w:r>
            <w:r w:rsidR="001126F1">
              <w:t>Предоставление услуги в МАУ «МФЦ Камешкирского района»</w:t>
            </w:r>
          </w:p>
        </w:tc>
      </w:tr>
    </w:tbl>
    <w:p w:rsidR="001126F1" w:rsidRDefault="00827439" w:rsidP="001126F1">
      <w:pPr>
        <w:ind w:firstLine="709"/>
        <w:rPr>
          <w:b/>
          <w:bCs/>
        </w:rPr>
      </w:pPr>
      <w:r w:rsidRPr="00827439">
        <w:pict>
          <v:line id="_x0000_s1026" style="position:absolute;left:0;text-align:left;z-index:251660288;mso-position-horizontal-relative:text;mso-position-vertical-relative:text" from="108pt,-.2pt" to="108pt,19.65pt">
            <v:stroke endarrow="block"/>
          </v:line>
        </w:pic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5"/>
        <w:gridCol w:w="5284"/>
      </w:tblGrid>
      <w:tr w:rsidR="001126F1" w:rsidTr="007C338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F1" w:rsidRDefault="001126F1" w:rsidP="007C3389">
            <w:pPr>
              <w:ind w:firstLine="709"/>
              <w:jc w:val="center"/>
            </w:pPr>
          </w:p>
          <w:p w:rsidR="001126F1" w:rsidRDefault="00827439" w:rsidP="007C3389">
            <w:pPr>
              <w:ind w:firstLine="709"/>
              <w:jc w:val="center"/>
            </w:pPr>
            <w:r>
              <w:pict>
                <v:line id="_x0000_s1027" style="position:absolute;left:0;text-align:left;z-index:251661312" from="108pt,62.35pt" to="108pt,89.25pt">
                  <v:stroke endarrow="block"/>
                </v:line>
              </w:pict>
            </w:r>
            <w:r w:rsidR="001126F1">
              <w:t>Работник Учреждения принимает заявление, регистрирует</w:t>
            </w:r>
            <w:r w:rsidR="001126F1">
              <w:rPr>
                <w:sz w:val="28"/>
                <w:szCs w:val="28"/>
              </w:rPr>
              <w:t xml:space="preserve"> </w:t>
            </w:r>
            <w:r w:rsidR="001126F1">
              <w:t>в журнале учета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F1" w:rsidRDefault="001126F1" w:rsidP="007C3389">
            <w:pPr>
              <w:ind w:firstLine="709"/>
              <w:jc w:val="center"/>
            </w:pPr>
            <w:r>
              <w:t>Специалист МАУ «МФЦ Камешкирского района» принимает и регистрирует заявление, проверяет правильность заполнения заявления и выдает расписку о принятии заявления, регистрирует заявление с пакетом документов в электронной базе данных и присваивает ему учетный номер</w:t>
            </w:r>
          </w:p>
        </w:tc>
      </w:tr>
    </w:tbl>
    <w:p w:rsidR="001126F1" w:rsidRDefault="00827439" w:rsidP="001126F1">
      <w:pPr>
        <w:ind w:firstLine="709"/>
        <w:jc w:val="center"/>
      </w:pPr>
      <w:r>
        <w:pict>
          <v:line id="_x0000_s1032" style="position:absolute;left:0;text-align:left;z-index:251666432;mso-position-horizontal-relative:text;mso-position-vertical-relative:text" from="5in,5.6pt" to="5in,25.45pt">
            <v:stroke endarrow="block"/>
          </v:line>
        </w:pict>
      </w:r>
    </w:p>
    <w:p w:rsidR="001126F1" w:rsidRDefault="001126F1" w:rsidP="001126F1">
      <w:pPr>
        <w:ind w:firstLine="709"/>
        <w:jc w:val="center"/>
      </w:pP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5245"/>
      </w:tblGrid>
      <w:tr w:rsidR="001126F1" w:rsidTr="007C3389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F1" w:rsidRDefault="001126F1" w:rsidP="007C3389">
            <w:pPr>
              <w:ind w:firstLine="709"/>
              <w:jc w:val="center"/>
            </w:pPr>
          </w:p>
          <w:p w:rsidR="001126F1" w:rsidRDefault="001126F1" w:rsidP="007C3389">
            <w:pPr>
              <w:ind w:firstLine="709"/>
              <w:jc w:val="center"/>
            </w:pPr>
            <w:r>
              <w:t xml:space="preserve">Работник Учреждения предоставляет услугу </w:t>
            </w:r>
          </w:p>
          <w:p w:rsidR="001126F1" w:rsidRDefault="001126F1" w:rsidP="007C3389">
            <w:pPr>
              <w:ind w:firstLine="709"/>
              <w:jc w:val="center"/>
            </w:pPr>
            <w:r>
              <w:t>«Предоставление доступа к справочно-поисковому аппарату библиотек, базам данных»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F1" w:rsidRDefault="001126F1" w:rsidP="007C3389">
            <w:pPr>
              <w:ind w:firstLine="709"/>
              <w:jc w:val="center"/>
            </w:pPr>
            <w:r>
              <w:t xml:space="preserve">Специалист МАУ «МФЦ Камешкирского района» осуществляет передачу и доставку документов заявителя из МАУ «МФЦ Камешкирского района» </w:t>
            </w:r>
          </w:p>
          <w:p w:rsidR="001126F1" w:rsidRDefault="00827439" w:rsidP="007C3389">
            <w:pPr>
              <w:ind w:firstLine="709"/>
              <w:jc w:val="center"/>
            </w:pPr>
            <w:r>
              <w:pict>
                <v:line id="_x0000_s1033" style="position:absolute;left:0;text-align:left;z-index:251667456" from="129.6pt,24.55pt" to="129.6pt,51.75pt">
                  <v:stroke endarrow="block"/>
                </v:line>
              </w:pict>
            </w:r>
            <w:r w:rsidR="001126F1">
              <w:t>в Учреждение</w:t>
            </w:r>
          </w:p>
        </w:tc>
      </w:tr>
    </w:tbl>
    <w:p w:rsidR="001126F1" w:rsidRDefault="00827439" w:rsidP="001126F1">
      <w:pPr>
        <w:ind w:firstLine="709"/>
      </w:pPr>
      <w:r>
        <w:pict>
          <v:line id="_x0000_s1028" style="position:absolute;left:0;text-align:left;z-index:251662336;mso-position-horizontal-relative:text;mso-position-vertical-relative:text" from="108pt,2.7pt" to="108pt,25.95pt">
            <v:stroke endarrow="block"/>
          </v:line>
        </w:pict>
      </w:r>
    </w:p>
    <w:p w:rsidR="001126F1" w:rsidRDefault="001126F1" w:rsidP="001126F1">
      <w:pPr>
        <w:ind w:firstLine="709"/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5220"/>
      </w:tblGrid>
      <w:tr w:rsidR="001126F1" w:rsidTr="007C3389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F1" w:rsidRDefault="001126F1" w:rsidP="007C3389">
            <w:pPr>
              <w:ind w:firstLine="709"/>
              <w:jc w:val="center"/>
            </w:pPr>
            <w:r>
              <w:t>Работник Учреждения фиксирует факт предоставления услуги в журнале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F1" w:rsidRDefault="00827439" w:rsidP="007C3389">
            <w:pPr>
              <w:ind w:firstLine="709"/>
              <w:jc w:val="center"/>
            </w:pPr>
            <w:r>
              <w:pict>
                <v:line id="_x0000_s1029" style="position:absolute;left:0;text-align:left;z-index:251663360;mso-position-horizontal-relative:text;mso-position-vertical-relative:text" from="135pt,25.4pt" to="135pt,52.4pt">
                  <v:stroke endarrow="block"/>
                </v:line>
              </w:pict>
            </w:r>
            <w:r w:rsidR="001126F1">
              <w:t>Работник Учреждения принимает заявление, регистрирует в журнале учета.</w:t>
            </w:r>
          </w:p>
        </w:tc>
      </w:tr>
    </w:tbl>
    <w:p w:rsidR="001126F1" w:rsidRDefault="001126F1" w:rsidP="001126F1">
      <w:pPr>
        <w:ind w:firstLine="709"/>
        <w:jc w:val="center"/>
      </w:pPr>
    </w:p>
    <w:p w:rsidR="001126F1" w:rsidRDefault="001126F1" w:rsidP="001126F1">
      <w:pPr>
        <w:ind w:firstLine="709"/>
        <w:jc w:val="center"/>
      </w:pPr>
    </w:p>
    <w:tbl>
      <w:tblPr>
        <w:tblW w:w="5220" w:type="dxa"/>
        <w:tblInd w:w="4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</w:tblGrid>
      <w:tr w:rsidR="001126F1" w:rsidTr="007C338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F1" w:rsidRDefault="00827439" w:rsidP="007C3389">
            <w:pPr>
              <w:ind w:firstLine="709"/>
              <w:jc w:val="both"/>
            </w:pPr>
            <w:r>
              <w:pict>
                <v:line id="_x0000_s1030" style="position:absolute;left:0;text-align:left;z-index:251664384" from="138.6pt,36.7pt" to="138.6pt,63.7pt">
                  <v:stroke endarrow="block"/>
                </v:line>
              </w:pict>
            </w:r>
            <w:r w:rsidR="001126F1">
              <w:t xml:space="preserve">Работник Учреждения готовит и передает проект письма о предоставлении муниципальной </w:t>
            </w:r>
            <w:r w:rsidR="001126F1">
              <w:lastRenderedPageBreak/>
              <w:t>услуги на подпись руководителю Учреждения</w:t>
            </w:r>
          </w:p>
        </w:tc>
      </w:tr>
    </w:tbl>
    <w:p w:rsidR="001126F1" w:rsidRDefault="001126F1" w:rsidP="001126F1">
      <w:pPr>
        <w:ind w:firstLine="709"/>
      </w:pPr>
    </w:p>
    <w:p w:rsidR="001126F1" w:rsidRDefault="001126F1" w:rsidP="001126F1">
      <w:pPr>
        <w:ind w:firstLine="709"/>
      </w:pPr>
    </w:p>
    <w:tbl>
      <w:tblPr>
        <w:tblW w:w="5220" w:type="dxa"/>
        <w:tblInd w:w="4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</w:tblGrid>
      <w:tr w:rsidR="001126F1" w:rsidTr="007C338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F1" w:rsidRDefault="001126F1" w:rsidP="007C3389">
            <w:pPr>
              <w:ind w:firstLine="709"/>
              <w:jc w:val="both"/>
            </w:pPr>
            <w:r>
              <w:t>Работник Учреждения один экземпляр письма передает специалисту МАУ «МФЦ Камешкирского района»</w:t>
            </w:r>
          </w:p>
        </w:tc>
      </w:tr>
    </w:tbl>
    <w:p w:rsidR="001126F1" w:rsidRDefault="00827439" w:rsidP="001126F1">
      <w:pPr>
        <w:ind w:firstLine="709"/>
      </w:pPr>
      <w:r>
        <w:pict>
          <v:line id="_x0000_s1034" style="position:absolute;left:0;text-align:left;z-index:251668480;mso-position-horizontal-relative:text;mso-position-vertical-relative:text" from="374.4pt,1.65pt" to="374.4pt,16.95pt">
            <v:stroke endarrow="block"/>
          </v:line>
        </w:pict>
      </w:r>
    </w:p>
    <w:tbl>
      <w:tblPr>
        <w:tblW w:w="5220" w:type="dxa"/>
        <w:tblInd w:w="4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</w:tblGrid>
      <w:tr w:rsidR="001126F1" w:rsidTr="007C338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F1" w:rsidRDefault="001126F1" w:rsidP="007C3389">
            <w:pPr>
              <w:ind w:firstLine="709"/>
              <w:jc w:val="both"/>
            </w:pPr>
            <w:r>
              <w:t>Специалист МАУ «МФЦ Камешкирского района» не позднее следующего дня после поступления документа о предоставлении муниципальной услуги в МАУ «МФЦ Камешкирского района» направляет (вручает) его заявителю информационное письмо о времени, месте получения муниципальной услуги</w:t>
            </w:r>
          </w:p>
        </w:tc>
      </w:tr>
    </w:tbl>
    <w:p w:rsidR="001126F1" w:rsidRDefault="001126F1" w:rsidP="001126F1">
      <w:pPr>
        <w:ind w:firstLine="709"/>
      </w:pPr>
    </w:p>
    <w:p w:rsidR="001126F1" w:rsidRDefault="001126F1" w:rsidP="001126F1">
      <w:pPr>
        <w:ind w:firstLine="709"/>
      </w:pPr>
    </w:p>
    <w:p w:rsidR="001126F1" w:rsidRDefault="001126F1" w:rsidP="001126F1">
      <w:pPr>
        <w:ind w:firstLine="709"/>
      </w:pPr>
    </w:p>
    <w:p w:rsidR="001126F1" w:rsidRDefault="001126F1" w:rsidP="001126F1">
      <w:pPr>
        <w:ind w:firstLine="709"/>
      </w:pPr>
    </w:p>
    <w:p w:rsidR="001126F1" w:rsidRDefault="001126F1" w:rsidP="001126F1">
      <w:pPr>
        <w:ind w:firstLine="709"/>
      </w:pPr>
    </w:p>
    <w:p w:rsidR="00351494" w:rsidRDefault="00351494" w:rsidP="001126F1">
      <w:pPr>
        <w:ind w:firstLine="709"/>
      </w:pPr>
    </w:p>
    <w:p w:rsidR="00351494" w:rsidRDefault="00351494" w:rsidP="001126F1">
      <w:pPr>
        <w:ind w:firstLine="709"/>
      </w:pPr>
    </w:p>
    <w:p w:rsidR="00351494" w:rsidRDefault="00351494" w:rsidP="001126F1">
      <w:pPr>
        <w:ind w:firstLine="709"/>
      </w:pPr>
    </w:p>
    <w:p w:rsidR="00351494" w:rsidRDefault="00351494" w:rsidP="001126F1">
      <w:pPr>
        <w:ind w:firstLine="709"/>
      </w:pPr>
    </w:p>
    <w:p w:rsidR="00351494" w:rsidRDefault="00351494" w:rsidP="001126F1">
      <w:pPr>
        <w:ind w:firstLine="709"/>
      </w:pPr>
    </w:p>
    <w:p w:rsidR="00351494" w:rsidRDefault="00351494" w:rsidP="001126F1">
      <w:pPr>
        <w:ind w:firstLine="709"/>
      </w:pPr>
    </w:p>
    <w:p w:rsidR="00351494" w:rsidRDefault="00351494" w:rsidP="001126F1">
      <w:pPr>
        <w:ind w:firstLine="709"/>
      </w:pPr>
    </w:p>
    <w:p w:rsidR="00351494" w:rsidRDefault="00351494" w:rsidP="001126F1">
      <w:pPr>
        <w:ind w:firstLine="709"/>
      </w:pPr>
    </w:p>
    <w:p w:rsidR="00351494" w:rsidRDefault="00351494" w:rsidP="001126F1">
      <w:pPr>
        <w:ind w:firstLine="709"/>
      </w:pPr>
    </w:p>
    <w:p w:rsidR="00351494" w:rsidRDefault="00351494" w:rsidP="001126F1">
      <w:pPr>
        <w:ind w:firstLine="709"/>
      </w:pPr>
    </w:p>
    <w:p w:rsidR="001126F1" w:rsidRDefault="001126F1" w:rsidP="001126F1">
      <w:pPr>
        <w:ind w:firstLine="709"/>
      </w:pPr>
    </w:p>
    <w:p w:rsidR="00351494" w:rsidRDefault="00351494" w:rsidP="001126F1">
      <w:pPr>
        <w:ind w:firstLine="709"/>
      </w:pPr>
    </w:p>
    <w:p w:rsidR="00351494" w:rsidRDefault="00351494" w:rsidP="001126F1">
      <w:pPr>
        <w:ind w:firstLine="709"/>
      </w:pPr>
    </w:p>
    <w:p w:rsidR="001126F1" w:rsidRDefault="001126F1" w:rsidP="00351494">
      <w:pPr>
        <w:spacing w:after="0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№2</w:t>
      </w:r>
    </w:p>
    <w:p w:rsidR="001126F1" w:rsidRDefault="001126F1" w:rsidP="00351494">
      <w:pPr>
        <w:spacing w:after="0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к административному  регламенту</w:t>
      </w:r>
    </w:p>
    <w:p w:rsidR="001126F1" w:rsidRPr="00351494" w:rsidRDefault="001126F1" w:rsidP="00351494">
      <w:pPr>
        <w:spacing w:after="0"/>
        <w:ind w:firstLine="709"/>
        <w:jc w:val="right"/>
        <w:rPr>
          <w:b/>
          <w:sz w:val="24"/>
          <w:szCs w:val="24"/>
        </w:rPr>
      </w:pPr>
      <w:r w:rsidRPr="00351494">
        <w:rPr>
          <w:b/>
          <w:sz w:val="24"/>
          <w:szCs w:val="24"/>
        </w:rPr>
        <w:t xml:space="preserve">«Предоставление доступа </w:t>
      </w:r>
      <w:proofErr w:type="gramStart"/>
      <w:r w:rsidRPr="00351494">
        <w:rPr>
          <w:b/>
          <w:sz w:val="24"/>
          <w:szCs w:val="24"/>
        </w:rPr>
        <w:t>к</w:t>
      </w:r>
      <w:proofErr w:type="gramEnd"/>
    </w:p>
    <w:p w:rsidR="001126F1" w:rsidRPr="00351494" w:rsidRDefault="001126F1" w:rsidP="00351494">
      <w:pPr>
        <w:spacing w:after="0"/>
        <w:ind w:firstLine="709"/>
        <w:jc w:val="right"/>
        <w:rPr>
          <w:b/>
          <w:sz w:val="24"/>
          <w:szCs w:val="24"/>
        </w:rPr>
      </w:pPr>
      <w:r w:rsidRPr="00351494">
        <w:rPr>
          <w:b/>
          <w:sz w:val="24"/>
          <w:szCs w:val="24"/>
        </w:rPr>
        <w:t>справочно-поисковому аппарату библиотек</w:t>
      </w:r>
    </w:p>
    <w:p w:rsidR="001126F1" w:rsidRPr="00351494" w:rsidRDefault="001126F1" w:rsidP="00351494">
      <w:pPr>
        <w:spacing w:after="0"/>
        <w:ind w:firstLine="709"/>
        <w:jc w:val="right"/>
        <w:rPr>
          <w:b/>
          <w:sz w:val="24"/>
          <w:szCs w:val="24"/>
        </w:rPr>
      </w:pPr>
      <w:r w:rsidRPr="00351494">
        <w:rPr>
          <w:b/>
          <w:sz w:val="24"/>
          <w:szCs w:val="24"/>
        </w:rPr>
        <w:t>базам данных»</w:t>
      </w:r>
    </w:p>
    <w:p w:rsidR="001126F1" w:rsidRDefault="001126F1" w:rsidP="001126F1">
      <w:pPr>
        <w:ind w:firstLine="709"/>
        <w:jc w:val="center"/>
        <w:rPr>
          <w:b/>
          <w:bCs/>
          <w:sz w:val="24"/>
          <w:szCs w:val="24"/>
        </w:rPr>
      </w:pPr>
    </w:p>
    <w:p w:rsidR="001126F1" w:rsidRDefault="001126F1" w:rsidP="001126F1">
      <w:pPr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 Б </w:t>
      </w:r>
      <w:proofErr w:type="gramStart"/>
      <w:r>
        <w:rPr>
          <w:b/>
          <w:bCs/>
          <w:sz w:val="24"/>
          <w:szCs w:val="24"/>
        </w:rPr>
        <w:t>Р</w:t>
      </w:r>
      <w:proofErr w:type="gramEnd"/>
      <w:r>
        <w:rPr>
          <w:b/>
          <w:bCs/>
          <w:sz w:val="24"/>
          <w:szCs w:val="24"/>
        </w:rPr>
        <w:t xml:space="preserve"> А З Е Ц</w:t>
      </w:r>
    </w:p>
    <w:p w:rsidR="001126F1" w:rsidRPr="00351494" w:rsidRDefault="001126F1" w:rsidP="00351494">
      <w:pPr>
        <w:ind w:firstLine="709"/>
        <w:jc w:val="center"/>
        <w:rPr>
          <w:b/>
          <w:sz w:val="24"/>
          <w:szCs w:val="24"/>
        </w:rPr>
      </w:pPr>
      <w:r w:rsidRPr="00351494">
        <w:rPr>
          <w:b/>
          <w:sz w:val="24"/>
          <w:szCs w:val="24"/>
        </w:rPr>
        <w:t>заявления о предоставлении услуги</w:t>
      </w:r>
    </w:p>
    <w:p w:rsidR="001126F1" w:rsidRDefault="001126F1" w:rsidP="001126F1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Директору</w:t>
      </w:r>
    </w:p>
    <w:p w:rsidR="001126F1" w:rsidRDefault="001126F1" w:rsidP="001126F1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бюджетного учреждения культуры</w:t>
      </w:r>
    </w:p>
    <w:p w:rsidR="001126F1" w:rsidRDefault="001126F1" w:rsidP="001126F1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Межпоселенческая</w:t>
      </w:r>
      <w:proofErr w:type="spellEnd"/>
      <w:r>
        <w:rPr>
          <w:sz w:val="24"/>
          <w:szCs w:val="24"/>
        </w:rPr>
        <w:t xml:space="preserve"> центральная районная библиотека</w:t>
      </w:r>
    </w:p>
    <w:p w:rsidR="001126F1" w:rsidRDefault="001126F1" w:rsidP="001126F1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Камешкирского района</w:t>
      </w:r>
    </w:p>
    <w:p w:rsidR="001126F1" w:rsidRDefault="001126F1" w:rsidP="001126F1">
      <w:pPr>
        <w:ind w:firstLine="709"/>
        <w:jc w:val="right"/>
        <w:rPr>
          <w:b/>
          <w:bCs/>
          <w:sz w:val="24"/>
          <w:szCs w:val="24"/>
        </w:rPr>
      </w:pPr>
      <w:r>
        <w:rPr>
          <w:sz w:val="24"/>
          <w:szCs w:val="24"/>
        </w:rPr>
        <w:t>Пензенской области»</w:t>
      </w:r>
    </w:p>
    <w:p w:rsidR="001126F1" w:rsidRDefault="001126F1" w:rsidP="001126F1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Ф.И.О. заявителя _____________________,</w:t>
      </w:r>
    </w:p>
    <w:p w:rsidR="001126F1" w:rsidRDefault="001126F1" w:rsidP="001126F1">
      <w:pPr>
        <w:ind w:firstLine="709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проживающего</w:t>
      </w:r>
      <w:proofErr w:type="gramEnd"/>
      <w:r>
        <w:rPr>
          <w:sz w:val="24"/>
          <w:szCs w:val="24"/>
        </w:rPr>
        <w:t xml:space="preserve"> по адресу: ______________</w:t>
      </w:r>
    </w:p>
    <w:p w:rsidR="001126F1" w:rsidRDefault="001126F1" w:rsidP="001126F1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:rsidR="001126F1" w:rsidRPr="00351494" w:rsidRDefault="001126F1" w:rsidP="001126F1">
      <w:pPr>
        <w:ind w:firstLine="709"/>
        <w:jc w:val="center"/>
        <w:rPr>
          <w:b/>
          <w:sz w:val="24"/>
          <w:szCs w:val="24"/>
        </w:rPr>
      </w:pPr>
      <w:r w:rsidRPr="00351494">
        <w:rPr>
          <w:b/>
          <w:sz w:val="24"/>
          <w:szCs w:val="24"/>
        </w:rPr>
        <w:t>ЗАЯВЛЕНИЕ</w:t>
      </w:r>
    </w:p>
    <w:p w:rsidR="001126F1" w:rsidRDefault="001126F1" w:rsidP="001126F1">
      <w:pPr>
        <w:ind w:firstLine="709"/>
        <w:jc w:val="both"/>
        <w:rPr>
          <w:sz w:val="24"/>
          <w:szCs w:val="24"/>
        </w:rPr>
      </w:pPr>
    </w:p>
    <w:p w:rsidR="001126F1" w:rsidRDefault="001126F1" w:rsidP="001126F1">
      <w:pPr>
        <w:ind w:firstLine="709"/>
        <w:rPr>
          <w:sz w:val="24"/>
          <w:szCs w:val="24"/>
        </w:rPr>
      </w:pPr>
      <w:r>
        <w:rPr>
          <w:sz w:val="24"/>
          <w:szCs w:val="24"/>
        </w:rPr>
        <w:tab/>
        <w:t>Прошу Вас предоставить мне информацию_____________________________</w:t>
      </w:r>
    </w:p>
    <w:p w:rsidR="001126F1" w:rsidRDefault="001126F1" w:rsidP="001126F1">
      <w:pPr>
        <w:ind w:firstLine="709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:rsidR="001126F1" w:rsidRDefault="001126F1" w:rsidP="001126F1">
      <w:pPr>
        <w:ind w:firstLine="709"/>
        <w:jc w:val="center"/>
        <w:rPr>
          <w:b/>
          <w:bCs/>
        </w:rPr>
      </w:pPr>
      <w:r>
        <w:t>(указывается, какая конкретно нужна информация)</w:t>
      </w:r>
    </w:p>
    <w:p w:rsidR="001126F1" w:rsidRDefault="001126F1" w:rsidP="001126F1">
      <w:pPr>
        <w:ind w:firstLine="709"/>
        <w:jc w:val="both"/>
        <w:rPr>
          <w:b/>
          <w:bCs/>
          <w:sz w:val="24"/>
          <w:szCs w:val="24"/>
        </w:rPr>
      </w:pPr>
    </w:p>
    <w:p w:rsidR="001126F1" w:rsidRDefault="001126F1" w:rsidP="001126F1">
      <w:pPr>
        <w:ind w:firstLine="709"/>
        <w:jc w:val="both"/>
        <w:rPr>
          <w:b/>
          <w:bCs/>
          <w:sz w:val="24"/>
          <w:szCs w:val="24"/>
        </w:rPr>
      </w:pPr>
    </w:p>
    <w:p w:rsidR="001126F1" w:rsidRDefault="001126F1" w:rsidP="001126F1">
      <w:pPr>
        <w:ind w:firstLine="709"/>
        <w:jc w:val="both"/>
        <w:rPr>
          <w:b/>
          <w:bCs/>
          <w:sz w:val="24"/>
          <w:szCs w:val="24"/>
        </w:rPr>
      </w:pPr>
    </w:p>
    <w:p w:rsidR="001126F1" w:rsidRDefault="001126F1" w:rsidP="001126F1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_____________________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_______________________</w:t>
      </w:r>
    </w:p>
    <w:p w:rsidR="001126F1" w:rsidRDefault="001126F1" w:rsidP="001126F1">
      <w:pPr>
        <w:ind w:firstLine="709"/>
        <w:jc w:val="both"/>
      </w:pPr>
      <w:r>
        <w:t xml:space="preserve">Ф.И.О. заявителя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подпись заявителя</w:t>
      </w:r>
    </w:p>
    <w:p w:rsidR="001126F1" w:rsidRDefault="001126F1" w:rsidP="001126F1">
      <w:pPr>
        <w:ind w:firstLine="709"/>
        <w:jc w:val="both"/>
        <w:rPr>
          <w:sz w:val="24"/>
          <w:szCs w:val="24"/>
        </w:rPr>
      </w:pPr>
    </w:p>
    <w:p w:rsidR="009D1B23" w:rsidRDefault="001126F1" w:rsidP="00351494">
      <w:pPr>
        <w:ind w:firstLine="709"/>
        <w:jc w:val="right"/>
      </w:pPr>
      <w:r>
        <w:rPr>
          <w:sz w:val="24"/>
          <w:szCs w:val="24"/>
        </w:rPr>
        <w:t xml:space="preserve">«       </w:t>
      </w:r>
      <w:r>
        <w:rPr>
          <w:bCs/>
          <w:sz w:val="24"/>
          <w:szCs w:val="24"/>
        </w:rPr>
        <w:t>»</w:t>
      </w:r>
      <w:r>
        <w:rPr>
          <w:sz w:val="24"/>
          <w:szCs w:val="24"/>
        </w:rPr>
        <w:t xml:space="preserve"> ________________ 201___года</w:t>
      </w:r>
    </w:p>
    <w:sectPr w:rsidR="009D1B23" w:rsidSect="00F64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26F1"/>
    <w:rsid w:val="001126F1"/>
    <w:rsid w:val="002D0E7B"/>
    <w:rsid w:val="00351494"/>
    <w:rsid w:val="0068409C"/>
    <w:rsid w:val="00827439"/>
    <w:rsid w:val="00870FCC"/>
    <w:rsid w:val="009D1B23"/>
    <w:rsid w:val="00C043BD"/>
    <w:rsid w:val="00C16910"/>
    <w:rsid w:val="00F64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1126F1"/>
  </w:style>
  <w:style w:type="paragraph" w:styleId="a4">
    <w:name w:val="Body Text"/>
    <w:basedOn w:val="a"/>
    <w:link w:val="a3"/>
    <w:rsid w:val="001126F1"/>
    <w:pPr>
      <w:spacing w:after="120" w:line="240" w:lineRule="auto"/>
    </w:pPr>
  </w:style>
  <w:style w:type="character" w:customStyle="1" w:styleId="1">
    <w:name w:val="Основной текст Знак1"/>
    <w:basedOn w:val="a0"/>
    <w:link w:val="a4"/>
    <w:uiPriority w:val="99"/>
    <w:semiHidden/>
    <w:rsid w:val="001126F1"/>
  </w:style>
  <w:style w:type="character" w:customStyle="1" w:styleId="a5">
    <w:name w:val="Основной текст с отступом Знак"/>
    <w:link w:val="a6"/>
    <w:locked/>
    <w:rsid w:val="001126F1"/>
  </w:style>
  <w:style w:type="paragraph" w:styleId="a6">
    <w:name w:val="Body Text Indent"/>
    <w:basedOn w:val="a"/>
    <w:link w:val="a5"/>
    <w:rsid w:val="001126F1"/>
    <w:pPr>
      <w:spacing w:after="120" w:line="240" w:lineRule="auto"/>
      <w:ind w:left="283"/>
    </w:pPr>
  </w:style>
  <w:style w:type="character" w:customStyle="1" w:styleId="10">
    <w:name w:val="Основной текст с отступом Знак1"/>
    <w:basedOn w:val="a0"/>
    <w:link w:val="a6"/>
    <w:uiPriority w:val="99"/>
    <w:semiHidden/>
    <w:rsid w:val="001126F1"/>
  </w:style>
  <w:style w:type="character" w:styleId="a7">
    <w:name w:val="Hyperlink"/>
    <w:rsid w:val="001126F1"/>
    <w:rPr>
      <w:color w:val="0000FF"/>
      <w:u w:val="single"/>
    </w:rPr>
  </w:style>
  <w:style w:type="character" w:customStyle="1" w:styleId="apple-converted-space">
    <w:name w:val="apple-converted-space"/>
    <w:basedOn w:val="a0"/>
    <w:rsid w:val="001126F1"/>
  </w:style>
  <w:style w:type="character" w:customStyle="1" w:styleId="s11">
    <w:name w:val="s11"/>
    <w:basedOn w:val="a0"/>
    <w:rsid w:val="001126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FZ@sur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21</Pages>
  <Words>3931</Words>
  <Characters>22410</Characters>
  <Application>Microsoft Office Word</Application>
  <DocSecurity>0</DocSecurity>
  <Lines>186</Lines>
  <Paragraphs>52</Paragraphs>
  <ScaleCrop>false</ScaleCrop>
  <Company>Reanimator Extreme Edition</Company>
  <LinksUpToDate>false</LinksUpToDate>
  <CharactersWithSpaces>26289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2016-07-25T13:36:00Z</dcterms:created>
  <dcterms:modified xsi:type="dcterms:W3CDTF">2016-07-25T13:57:00Z</dcterms:modified>
</cp:coreProperties>
</file>